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3C3" w:rsidRDefault="00EB295F">
      <w:pPr>
        <w:pStyle w:val="Corpodetexto"/>
        <w:ind w:left="0"/>
        <w:jc w:val="left"/>
        <w:rPr>
          <w:rFonts w:ascii="Times New Roman"/>
        </w:rPr>
      </w:pPr>
      <w:r>
        <w:pict>
          <v:group id="_x0000_s1030" style="position:absolute;margin-left:354.9pt;margin-top:0;width:240.45pt;height:841.95pt;z-index:-17209344;mso-position-horizontal-relative:page;mso-position-vertical-relative:page" coordorigin="7098" coordsize="4809,168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1310;width:597;height:16839">
              <v:imagedata r:id="rId7" o:title=""/>
            </v:shape>
            <v:rect id="_x0000_s1031" style="position:absolute;left:7098;top:3112;width:4807;height:280" fillcolor="#1f4d78" stroked="f"/>
            <w10:wrap anchorx="page" anchory="page"/>
          </v:group>
        </w:pict>
      </w:r>
      <w:r w:rsidR="002219DF">
        <w:rPr>
          <w:noProof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A913C3">
      <w:pPr>
        <w:pStyle w:val="Corpodetexto"/>
        <w:ind w:left="0"/>
        <w:jc w:val="left"/>
        <w:rPr>
          <w:rFonts w:ascii="Times New Roman"/>
          <w:sz w:val="21"/>
        </w:rPr>
      </w:pPr>
    </w:p>
    <w:p w:rsidR="00A913C3" w:rsidRDefault="00EB295F">
      <w:pPr>
        <w:pStyle w:val="Ttulo"/>
        <w:tabs>
          <w:tab w:val="left" w:pos="631"/>
          <w:tab w:val="left" w:pos="2561"/>
        </w:tabs>
      </w:pPr>
      <w:r>
        <w:pict>
          <v:rect id="_x0000_s1029" style="position:absolute;left:0;text-align:left;margin-left:0;margin-top:8.85pt;width:229.25pt;height:14pt;z-index:15730688;mso-position-horizontal-relative:page" fillcolor="#1f4d78" stroked="f">
            <w10:wrap anchorx="page"/>
          </v:rect>
        </w:pict>
      </w:r>
      <w:r w:rsidR="002219DF">
        <w:rPr>
          <w:color w:val="FFFFFF"/>
          <w:w w:val="91"/>
          <w:shd w:val="clear" w:color="auto" w:fill="1F4D78"/>
        </w:rPr>
        <w:t xml:space="preserve"> </w:t>
      </w:r>
      <w:r w:rsidR="002219DF">
        <w:rPr>
          <w:color w:val="FFFFFF"/>
          <w:shd w:val="clear" w:color="auto" w:fill="1F4D78"/>
        </w:rPr>
        <w:tab/>
        <w:t>PREÂMBULO</w:t>
      </w:r>
      <w:r w:rsidR="002219DF">
        <w:rPr>
          <w:color w:val="FFFFFF"/>
          <w:shd w:val="clear" w:color="auto" w:fill="1F4D78"/>
        </w:rPr>
        <w:tab/>
      </w:r>
    </w:p>
    <w:p w:rsidR="00A913C3" w:rsidRDefault="00A913C3">
      <w:pPr>
        <w:pStyle w:val="Corpodetexto"/>
        <w:spacing w:before="10"/>
        <w:ind w:left="0"/>
        <w:jc w:val="left"/>
        <w:rPr>
          <w:rFonts w:ascii="Tahoma"/>
          <w:b/>
          <w:sz w:val="24"/>
        </w:rPr>
      </w:pPr>
    </w:p>
    <w:p w:rsidR="00A913C3" w:rsidRDefault="002219DF" w:rsidP="007C5950">
      <w:pPr>
        <w:pStyle w:val="Corpodetexto"/>
        <w:spacing w:before="93" w:line="229" w:lineRule="exact"/>
      </w:pPr>
      <w:r>
        <w:t>O</w:t>
      </w:r>
      <w:r>
        <w:rPr>
          <w:spacing w:val="1"/>
        </w:rPr>
        <w:t xml:space="preserve"> </w:t>
      </w:r>
      <w:r>
        <w:t>Serviço</w:t>
      </w:r>
      <w:r>
        <w:rPr>
          <w:spacing w:val="57"/>
        </w:rPr>
        <w:t xml:space="preserve"> </w:t>
      </w:r>
      <w:r>
        <w:t>Municipal</w:t>
      </w:r>
      <w:r>
        <w:rPr>
          <w:spacing w:val="55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Água</w:t>
      </w:r>
      <w:r>
        <w:rPr>
          <w:spacing w:val="56"/>
        </w:rPr>
        <w:t xml:space="preserve"> </w:t>
      </w:r>
      <w:r>
        <w:t>e</w:t>
      </w:r>
      <w:r>
        <w:rPr>
          <w:spacing w:val="57"/>
        </w:rPr>
        <w:t xml:space="preserve"> </w:t>
      </w:r>
      <w:r>
        <w:t>Esgoto</w:t>
      </w:r>
      <w:r>
        <w:rPr>
          <w:spacing w:val="62"/>
        </w:rPr>
        <w:t xml:space="preserve"> </w:t>
      </w:r>
      <w:r>
        <w:t>–</w:t>
      </w:r>
      <w:r>
        <w:rPr>
          <w:spacing w:val="58"/>
        </w:rPr>
        <w:t xml:space="preserve"> </w:t>
      </w:r>
      <w:r>
        <w:t>SEMAE,</w:t>
      </w:r>
      <w:r>
        <w:rPr>
          <w:spacing w:val="56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a</w:t>
      </w:r>
      <w:r>
        <w:rPr>
          <w:spacing w:val="58"/>
        </w:rPr>
        <w:t xml:space="preserve"> </w:t>
      </w:r>
      <w:r>
        <w:t>responsabilidade</w:t>
      </w:r>
      <w:r>
        <w:rPr>
          <w:spacing w:val="55"/>
        </w:rPr>
        <w:t xml:space="preserve"> </w:t>
      </w:r>
      <w:r>
        <w:t>d</w:t>
      </w:r>
      <w:r w:rsidR="007C5950">
        <w:t>o</w:t>
      </w:r>
      <w:r>
        <w:rPr>
          <w:spacing w:val="60"/>
        </w:rPr>
        <w:t xml:space="preserve"> </w:t>
      </w:r>
      <w:r>
        <w:t>Agente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Contrataçã</w:t>
      </w:r>
      <w:r w:rsidR="007C5950">
        <w:t xml:space="preserve">o </w:t>
      </w:r>
      <w:r w:rsidR="007C5950" w:rsidRPr="007C5950">
        <w:t>Clayton Luis Ramos da Silva</w:t>
      </w:r>
      <w:r>
        <w:t>, designad</w:t>
      </w:r>
      <w:r w:rsidR="007C5950">
        <w:t>o</w:t>
      </w:r>
      <w:r>
        <w:t xml:space="preserve"> por meio do ATO nº.1221, publicado no Diário Oficial do Município, edição do dia</w:t>
      </w:r>
      <w:r>
        <w:rPr>
          <w:spacing w:val="1"/>
        </w:rPr>
        <w:t xml:space="preserve"> </w:t>
      </w:r>
      <w:r>
        <w:t>18/01/2024,</w:t>
      </w:r>
      <w:r>
        <w:rPr>
          <w:spacing w:val="1"/>
        </w:rPr>
        <w:t xml:space="preserve"> </w:t>
      </w:r>
      <w:r>
        <w:t>torna</w:t>
      </w:r>
      <w:r>
        <w:rPr>
          <w:spacing w:val="1"/>
        </w:rPr>
        <w:t xml:space="preserve"> </w:t>
      </w:r>
      <w:r>
        <w:t>público,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conhecimento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interessados,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solicitação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 xml:space="preserve">compras nº 2023/3079, realizará a licitação na modalidade </w:t>
      </w:r>
      <w:r>
        <w:rPr>
          <w:rFonts w:ascii="Arial" w:hAnsi="Arial"/>
          <w:b/>
        </w:rPr>
        <w:t>PREGÃO ELETRÔNICO</w:t>
      </w:r>
      <w:r>
        <w:t xml:space="preserve">, do tipo </w:t>
      </w:r>
      <w:r>
        <w:rPr>
          <w:rFonts w:ascii="Arial" w:hAnsi="Arial"/>
          <w:b/>
        </w:rPr>
        <w:t>MENOR PREÇO</w:t>
      </w:r>
      <w:r>
        <w:rPr>
          <w:rFonts w:ascii="Arial" w:hAnsi="Arial"/>
          <w:b/>
          <w:spacing w:val="-53"/>
        </w:rPr>
        <w:t xml:space="preserve"> </w:t>
      </w:r>
      <w:r>
        <w:rPr>
          <w:rFonts w:ascii="Arial" w:hAnsi="Arial"/>
          <w:b/>
        </w:rPr>
        <w:t xml:space="preserve">GLOBAL, </w:t>
      </w:r>
      <w:r>
        <w:t xml:space="preserve">para </w:t>
      </w:r>
      <w:r>
        <w:rPr>
          <w:rFonts w:ascii="Arial" w:hAnsi="Arial"/>
          <w:b/>
        </w:rPr>
        <w:t>REGISTRO DE PREÇOS</w:t>
      </w:r>
      <w:r>
        <w:t>, a ser realizado por meio da utilização de recursos de tecnologia da</w:t>
      </w:r>
      <w:r>
        <w:rPr>
          <w:spacing w:val="-53"/>
        </w:rPr>
        <w:t xml:space="preserve"> </w:t>
      </w:r>
      <w:r>
        <w:t>informação – Internet, de acordo com a Lei Federal nº. 14.133/21, a Lei Complementar nº 123/06 e Instrução</w:t>
      </w:r>
      <w:r>
        <w:rPr>
          <w:spacing w:val="1"/>
        </w:rPr>
        <w:t xml:space="preserve"> </w:t>
      </w:r>
      <w:r>
        <w:t>Normativa nº. 16, de 2023, aplicando-se subsidiariamente as demais normas regulamentares, a realizar-se no</w:t>
      </w:r>
      <w:r>
        <w:rPr>
          <w:spacing w:val="-5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horário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seguir:</w:t>
      </w:r>
    </w:p>
    <w:p w:rsidR="00A913C3" w:rsidRDefault="00A913C3">
      <w:pPr>
        <w:pStyle w:val="Corpodetexto"/>
        <w:spacing w:before="1"/>
        <w:ind w:left="0"/>
        <w:jc w:val="left"/>
      </w:pPr>
      <w:bookmarkStart w:id="0" w:name="_GoBack"/>
      <w:bookmarkEnd w:id="0"/>
    </w:p>
    <w:tbl>
      <w:tblPr>
        <w:tblStyle w:val="TableNormal"/>
        <w:tblW w:w="0" w:type="auto"/>
        <w:tblInd w:w="860" w:type="dxa"/>
        <w:tblBorders>
          <w:top w:val="single" w:sz="8" w:space="0" w:color="335F8E"/>
          <w:left w:val="single" w:sz="8" w:space="0" w:color="335F8E"/>
          <w:bottom w:val="single" w:sz="8" w:space="0" w:color="335F8E"/>
          <w:right w:val="single" w:sz="8" w:space="0" w:color="335F8E"/>
          <w:insideH w:val="single" w:sz="8" w:space="0" w:color="335F8E"/>
          <w:insideV w:val="single" w:sz="8" w:space="0" w:color="335F8E"/>
        </w:tblBorders>
        <w:tblLayout w:type="fixed"/>
        <w:tblLook w:val="01E0" w:firstRow="1" w:lastRow="1" w:firstColumn="1" w:lastColumn="1" w:noHBand="0" w:noVBand="0"/>
      </w:tblPr>
      <w:tblGrid>
        <w:gridCol w:w="9926"/>
      </w:tblGrid>
      <w:tr w:rsidR="00A913C3">
        <w:trPr>
          <w:trHeight w:val="568"/>
        </w:trPr>
        <w:tc>
          <w:tcPr>
            <w:tcW w:w="9926" w:type="dxa"/>
            <w:shd w:val="clear" w:color="auto" w:fill="1F4E79"/>
          </w:tcPr>
          <w:p w:rsidR="00A913C3" w:rsidRDefault="002219DF">
            <w:pPr>
              <w:pStyle w:val="TableParagraph"/>
              <w:spacing w:before="169"/>
              <w:ind w:left="3780" w:right="3767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FFFFFF"/>
                <w:sz w:val="20"/>
              </w:rPr>
              <w:t>INFORMAÇÕES</w:t>
            </w:r>
            <w:r>
              <w:rPr>
                <w:rFonts w:ascii="Arial" w:hAnsi="Arial"/>
                <w:b/>
                <w:color w:val="FFFFFF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20"/>
              </w:rPr>
              <w:t>GERAIS</w:t>
            </w:r>
          </w:p>
        </w:tc>
      </w:tr>
      <w:tr w:rsidR="00A913C3">
        <w:trPr>
          <w:trHeight w:val="512"/>
        </w:trPr>
        <w:tc>
          <w:tcPr>
            <w:tcW w:w="9926" w:type="dxa"/>
          </w:tcPr>
          <w:p w:rsidR="00A913C3" w:rsidRDefault="002219DF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spacing w:before="124"/>
              <w:ind w:left="107"/>
              <w:rPr>
                <w:sz w:val="20"/>
              </w:rPr>
            </w:pPr>
            <w:r>
              <w:rPr>
                <w:sz w:val="20"/>
              </w:rPr>
              <w:t>RECEBIMENTO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DATA:</w:t>
            </w:r>
            <w:r w:rsidR="00236E43">
              <w:rPr>
                <w:w w:val="95"/>
                <w:sz w:val="20"/>
              </w:rPr>
              <w:t xml:space="preserve"> </w:t>
            </w:r>
            <w:r w:rsidR="00236E43" w:rsidRPr="00EB295F">
              <w:rPr>
                <w:w w:val="95"/>
                <w:sz w:val="20"/>
              </w:rPr>
              <w:t>02</w:t>
            </w:r>
            <w:r w:rsidR="00236E43" w:rsidRPr="00EB295F">
              <w:rPr>
                <w:sz w:val="20"/>
              </w:rPr>
              <w:t>/05</w:t>
            </w:r>
            <w:r w:rsidRPr="00EB295F">
              <w:rPr>
                <w:sz w:val="20"/>
              </w:rPr>
              <w:t>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HORÁRIO:</w:t>
            </w:r>
            <w:r w:rsidR="00236E43">
              <w:rPr>
                <w:sz w:val="20"/>
              </w:rPr>
              <w:t xml:space="preserve"> 08h30min</w:t>
            </w:r>
          </w:p>
        </w:tc>
      </w:tr>
      <w:tr w:rsidR="00A913C3">
        <w:trPr>
          <w:trHeight w:val="512"/>
        </w:trPr>
        <w:tc>
          <w:tcPr>
            <w:tcW w:w="9926" w:type="dxa"/>
          </w:tcPr>
          <w:p w:rsidR="00A913C3" w:rsidRDefault="002219DF">
            <w:pPr>
              <w:pStyle w:val="TableParagraph"/>
              <w:tabs>
                <w:tab w:val="left" w:pos="5081"/>
                <w:tab w:val="left" w:pos="6226"/>
                <w:tab w:val="left" w:pos="7198"/>
              </w:tabs>
              <w:spacing w:before="124"/>
              <w:ind w:left="107"/>
              <w:rPr>
                <w:sz w:val="20"/>
              </w:rPr>
            </w:pPr>
            <w:r>
              <w:rPr>
                <w:sz w:val="20"/>
              </w:rPr>
              <w:t>ABERTURA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PROPOSTAS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ATÉ: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DATA:</w:t>
            </w:r>
            <w:r w:rsidR="00236E43">
              <w:rPr>
                <w:w w:val="95"/>
                <w:sz w:val="20"/>
              </w:rPr>
              <w:t xml:space="preserve"> </w:t>
            </w:r>
            <w:r w:rsidR="00236E43" w:rsidRPr="00EB295F">
              <w:rPr>
                <w:w w:val="95"/>
                <w:sz w:val="20"/>
              </w:rPr>
              <w:t>02</w:t>
            </w:r>
            <w:r w:rsidR="00236E43" w:rsidRPr="00EB295F">
              <w:rPr>
                <w:sz w:val="20"/>
              </w:rPr>
              <w:t>/05</w:t>
            </w:r>
            <w:r w:rsidRPr="00EB295F">
              <w:rPr>
                <w:sz w:val="20"/>
              </w:rPr>
              <w:t>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 w:rsidR="00236E43">
              <w:rPr>
                <w:w w:val="95"/>
                <w:sz w:val="20"/>
              </w:rPr>
              <w:t>: 09h00min</w:t>
            </w:r>
          </w:p>
        </w:tc>
      </w:tr>
      <w:tr w:rsidR="00A913C3">
        <w:trPr>
          <w:trHeight w:val="512"/>
        </w:trPr>
        <w:tc>
          <w:tcPr>
            <w:tcW w:w="9926" w:type="dxa"/>
          </w:tcPr>
          <w:p w:rsidR="00A913C3" w:rsidRDefault="002219DF">
            <w:pPr>
              <w:pStyle w:val="TableParagraph"/>
              <w:tabs>
                <w:tab w:val="left" w:pos="5071"/>
                <w:tab w:val="left" w:pos="6214"/>
                <w:tab w:val="left" w:pos="7198"/>
              </w:tabs>
              <w:spacing w:before="124"/>
              <w:ind w:left="107"/>
              <w:rPr>
                <w:sz w:val="20"/>
              </w:rPr>
            </w:pPr>
            <w:r>
              <w:rPr>
                <w:sz w:val="20"/>
              </w:rPr>
              <w:t>INÍCIO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DISPUTA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PREÇOS: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DATA:</w:t>
            </w:r>
            <w:r w:rsidR="00236E43">
              <w:rPr>
                <w:w w:val="95"/>
                <w:sz w:val="20"/>
              </w:rPr>
              <w:t xml:space="preserve"> </w:t>
            </w:r>
            <w:r w:rsidR="00236E43" w:rsidRPr="00EB295F">
              <w:rPr>
                <w:w w:val="95"/>
                <w:sz w:val="20"/>
              </w:rPr>
              <w:t>02</w:t>
            </w:r>
            <w:r w:rsidR="00236E43" w:rsidRPr="00EB295F">
              <w:rPr>
                <w:sz w:val="20"/>
              </w:rPr>
              <w:t>/05</w:t>
            </w:r>
            <w:r w:rsidRPr="00EB295F">
              <w:rPr>
                <w:sz w:val="20"/>
              </w:rPr>
              <w:t>/2024</w:t>
            </w:r>
            <w:r>
              <w:rPr>
                <w:sz w:val="20"/>
              </w:rPr>
              <w:tab/>
            </w:r>
            <w:r>
              <w:rPr>
                <w:w w:val="95"/>
                <w:sz w:val="20"/>
              </w:rPr>
              <w:t>HORÁRIO</w:t>
            </w:r>
            <w:r w:rsidR="00236E43">
              <w:rPr>
                <w:w w:val="95"/>
                <w:sz w:val="20"/>
              </w:rPr>
              <w:t>: 09h00min</w:t>
            </w:r>
          </w:p>
        </w:tc>
      </w:tr>
      <w:tr w:rsidR="00A913C3">
        <w:trPr>
          <w:trHeight w:val="443"/>
        </w:trPr>
        <w:tc>
          <w:tcPr>
            <w:tcW w:w="9926" w:type="dxa"/>
            <w:tcBorders>
              <w:bottom w:val="single" w:sz="4" w:space="0" w:color="000000"/>
            </w:tcBorders>
          </w:tcPr>
          <w:p w:rsidR="00A913C3" w:rsidRDefault="002219DF">
            <w:pPr>
              <w:pStyle w:val="TableParagraph"/>
              <w:spacing w:before="90"/>
              <w:ind w:left="107"/>
              <w:rPr>
                <w:sz w:val="20"/>
              </w:rPr>
            </w:pPr>
            <w:r>
              <w:rPr>
                <w:sz w:val="20"/>
              </w:rPr>
              <w:t>MODO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DISPUTA: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ABERTO</w:t>
            </w:r>
          </w:p>
        </w:tc>
      </w:tr>
      <w:tr w:rsidR="00A913C3">
        <w:trPr>
          <w:trHeight w:val="690"/>
        </w:trPr>
        <w:tc>
          <w:tcPr>
            <w:tcW w:w="9926" w:type="dxa"/>
            <w:tcBorders>
              <w:top w:val="single" w:sz="4" w:space="0" w:color="000000"/>
            </w:tcBorders>
          </w:tcPr>
          <w:p w:rsidR="00A913C3" w:rsidRDefault="002219DF">
            <w:pPr>
              <w:pStyle w:val="TableParagraph"/>
              <w:spacing w:before="81"/>
              <w:ind w:left="107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ELETRÔNICO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UTILIZADO: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CEBI</w:t>
            </w:r>
          </w:p>
          <w:p w:rsidR="00A913C3" w:rsidRDefault="002219DF">
            <w:pPr>
              <w:pStyle w:val="TableParagraph"/>
              <w:spacing w:before="34"/>
              <w:ind w:left="107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ELETRÔNICO:</w:t>
            </w:r>
            <w:r>
              <w:rPr>
                <w:spacing w:val="-5"/>
                <w:sz w:val="20"/>
              </w:rPr>
              <w:t xml:space="preserve"> </w:t>
            </w:r>
            <w:hyperlink r:id="rId9">
              <w:r>
                <w:rPr>
                  <w:color w:val="0462C1"/>
                  <w:sz w:val="20"/>
                  <w:u w:val="single" w:color="0462C1"/>
                </w:rPr>
                <w:t>http://pregaoeletronico.cebi.com.br</w:t>
              </w:r>
            </w:hyperlink>
          </w:p>
        </w:tc>
      </w:tr>
      <w:tr w:rsidR="00A913C3">
        <w:trPr>
          <w:trHeight w:val="1022"/>
        </w:trPr>
        <w:tc>
          <w:tcPr>
            <w:tcW w:w="9926" w:type="dxa"/>
          </w:tcPr>
          <w:p w:rsidR="00A913C3" w:rsidRDefault="002219DF">
            <w:pPr>
              <w:pStyle w:val="TableParagraph"/>
              <w:spacing w:before="115" w:line="276" w:lineRule="auto"/>
              <w:ind w:left="107"/>
              <w:rPr>
                <w:sz w:val="20"/>
              </w:rPr>
            </w:pPr>
            <w:r>
              <w:rPr>
                <w:sz w:val="20"/>
              </w:rPr>
              <w:t xml:space="preserve">Referência de Tempo: Para todas as referências de tempo será obrigatoriamente o </w:t>
            </w:r>
            <w:r>
              <w:rPr>
                <w:sz w:val="20"/>
                <w:u w:val="single"/>
              </w:rPr>
              <w:t>horário de Brasília – DF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OBSERVAÇÃO: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Na hipótese de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não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haver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expediente na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data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fixada, ficará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 sessão adiada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para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o</w:t>
            </w:r>
            <w:r>
              <w:rPr>
                <w:spacing w:val="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primeiro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dia útil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subsequente,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no mesmo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site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hora,</w:t>
            </w:r>
            <w:r>
              <w:rPr>
                <w:spacing w:val="-2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salvo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as disposições</w:t>
            </w:r>
            <w:r>
              <w:rPr>
                <w:spacing w:val="-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em</w:t>
            </w:r>
            <w:r>
              <w:rPr>
                <w:spacing w:val="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contrário</w:t>
            </w:r>
            <w:r>
              <w:rPr>
                <w:sz w:val="20"/>
              </w:rPr>
              <w:t>.</w:t>
            </w:r>
          </w:p>
        </w:tc>
      </w:tr>
    </w:tbl>
    <w:p w:rsidR="00A913C3" w:rsidRDefault="00A913C3">
      <w:pPr>
        <w:pStyle w:val="Corpodetexto"/>
        <w:spacing w:before="10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626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OBJETO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9"/>
        </w:numPr>
        <w:tabs>
          <w:tab w:val="left" w:pos="1242"/>
        </w:tabs>
        <w:spacing w:before="1"/>
        <w:ind w:right="712" w:firstLine="0"/>
        <w:rPr>
          <w:sz w:val="20"/>
        </w:rPr>
      </w:pPr>
      <w:r>
        <w:rPr>
          <w:sz w:val="20"/>
        </w:rPr>
        <w:t xml:space="preserve">A presente licitação tem como objeto a formação de </w:t>
      </w:r>
      <w:r>
        <w:rPr>
          <w:rFonts w:ascii="Arial" w:hAnsi="Arial"/>
          <w:b/>
          <w:sz w:val="20"/>
        </w:rPr>
        <w:t xml:space="preserve">ATA DE REGISTRO DE PREÇOS </w:t>
      </w:r>
      <w:r>
        <w:rPr>
          <w:sz w:val="20"/>
        </w:rPr>
        <w:t>para eventual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PRESTAÇÃO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SERVIÇO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LAVAGEM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DESINFECÇÃO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RESERVATÓRIOS,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CAIXAS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PASSAGENS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SUCÇÃO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ÁGUA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TRATADA,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COM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FORNECIMENTO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MATERIAIS,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EQUIPAMENTOS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OBRA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-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"/>
          <w:sz w:val="20"/>
        </w:rPr>
        <w:t xml:space="preserve"> </w:t>
      </w:r>
      <w:r>
        <w:rPr>
          <w:sz w:val="20"/>
        </w:rPr>
        <w:t>no 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2"/>
          <w:sz w:val="20"/>
        </w:rPr>
        <w:t xml:space="preserve"> </w:t>
      </w:r>
      <w:r>
        <w:rPr>
          <w:sz w:val="20"/>
        </w:rPr>
        <w:t>(Anexo II),</w:t>
      </w:r>
      <w:r>
        <w:rPr>
          <w:spacing w:val="-2"/>
          <w:sz w:val="20"/>
        </w:rPr>
        <w:t xml:space="preserve"> </w:t>
      </w:r>
      <w:r>
        <w:rPr>
          <w:sz w:val="20"/>
        </w:rPr>
        <w:t>visando</w:t>
      </w:r>
      <w:r>
        <w:rPr>
          <w:spacing w:val="-2"/>
          <w:sz w:val="20"/>
        </w:rPr>
        <w:t xml:space="preserve"> </w:t>
      </w:r>
      <w:r>
        <w:rPr>
          <w:sz w:val="20"/>
        </w:rPr>
        <w:t>atender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demandas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A913C3" w:rsidRDefault="00EB295F">
      <w:pPr>
        <w:pStyle w:val="PargrafodaLista"/>
        <w:numPr>
          <w:ilvl w:val="1"/>
          <w:numId w:val="29"/>
        </w:numPr>
        <w:tabs>
          <w:tab w:val="left" w:pos="1242"/>
        </w:tabs>
        <w:spacing w:line="230" w:lineRule="exact"/>
        <w:ind w:left="1241" w:hanging="393"/>
        <w:rPr>
          <w:sz w:val="20"/>
        </w:rPr>
      </w:pPr>
      <w:r>
        <w:pict>
          <v:rect id="_x0000_s1028" style="position:absolute;left:0;text-align:left;margin-left:237.15pt;margin-top:10.45pt;width:45.6pt;height:.7pt;z-index:15730176;mso-position-horizontal-relative:page" fillcolor="black" stroked="f">
            <w10:wrap anchorx="page"/>
          </v:rect>
        </w:pict>
      </w:r>
      <w:r w:rsidR="002219DF">
        <w:rPr>
          <w:sz w:val="20"/>
        </w:rPr>
        <w:t>O</w:t>
      </w:r>
      <w:r w:rsidR="002219DF">
        <w:rPr>
          <w:spacing w:val="-2"/>
          <w:sz w:val="20"/>
        </w:rPr>
        <w:t xml:space="preserve"> </w:t>
      </w:r>
      <w:r w:rsidR="002219DF">
        <w:rPr>
          <w:sz w:val="20"/>
        </w:rPr>
        <w:t>objeto desta</w:t>
      </w:r>
      <w:r w:rsidR="002219DF">
        <w:rPr>
          <w:spacing w:val="-1"/>
          <w:sz w:val="20"/>
        </w:rPr>
        <w:t xml:space="preserve"> </w:t>
      </w:r>
      <w:r w:rsidR="002219DF">
        <w:rPr>
          <w:sz w:val="20"/>
        </w:rPr>
        <w:t>licitação</w:t>
      </w:r>
      <w:r w:rsidR="002219DF">
        <w:rPr>
          <w:spacing w:val="1"/>
          <w:sz w:val="20"/>
        </w:rPr>
        <w:t xml:space="preserve"> </w:t>
      </w:r>
      <w:r w:rsidR="002219DF">
        <w:rPr>
          <w:sz w:val="20"/>
        </w:rPr>
        <w:t>é</w:t>
      </w:r>
      <w:r w:rsidR="002219DF">
        <w:rPr>
          <w:spacing w:val="-3"/>
          <w:sz w:val="20"/>
        </w:rPr>
        <w:t xml:space="preserve"> </w:t>
      </w:r>
      <w:r w:rsidR="002219DF">
        <w:rPr>
          <w:sz w:val="20"/>
        </w:rPr>
        <w:t>composto</w:t>
      </w:r>
      <w:r w:rsidR="002219DF">
        <w:rPr>
          <w:spacing w:val="-2"/>
          <w:sz w:val="20"/>
        </w:rPr>
        <w:t xml:space="preserve"> </w:t>
      </w:r>
      <w:r w:rsidR="002219DF">
        <w:rPr>
          <w:sz w:val="20"/>
        </w:rPr>
        <w:t>de</w:t>
      </w:r>
      <w:r w:rsidR="002219DF">
        <w:rPr>
          <w:spacing w:val="-2"/>
          <w:sz w:val="20"/>
        </w:rPr>
        <w:t xml:space="preserve"> </w:t>
      </w:r>
      <w:r w:rsidR="002219DF">
        <w:rPr>
          <w:sz w:val="20"/>
        </w:rPr>
        <w:t>item</w:t>
      </w:r>
      <w:r w:rsidR="002219DF">
        <w:rPr>
          <w:spacing w:val="2"/>
          <w:sz w:val="20"/>
        </w:rPr>
        <w:t xml:space="preserve"> </w:t>
      </w:r>
      <w:r w:rsidR="002219DF">
        <w:rPr>
          <w:sz w:val="20"/>
        </w:rPr>
        <w:t>único,</w:t>
      </w:r>
      <w:r w:rsidR="002219DF">
        <w:rPr>
          <w:spacing w:val="-3"/>
          <w:sz w:val="20"/>
        </w:rPr>
        <w:t xml:space="preserve"> </w:t>
      </w:r>
      <w:r w:rsidR="002219DF">
        <w:rPr>
          <w:sz w:val="20"/>
        </w:rPr>
        <w:t>com serviços</w:t>
      </w:r>
      <w:r w:rsidR="002219DF">
        <w:rPr>
          <w:spacing w:val="-2"/>
          <w:sz w:val="20"/>
        </w:rPr>
        <w:t xml:space="preserve"> </w:t>
      </w:r>
      <w:r w:rsidR="002219DF">
        <w:rPr>
          <w:sz w:val="20"/>
        </w:rPr>
        <w:t>aglutinados.</w:t>
      </w:r>
    </w:p>
    <w:p w:rsidR="00A913C3" w:rsidRDefault="002219DF">
      <w:pPr>
        <w:pStyle w:val="PargrafodaLista"/>
        <w:numPr>
          <w:ilvl w:val="1"/>
          <w:numId w:val="29"/>
        </w:numPr>
        <w:tabs>
          <w:tab w:val="left" w:pos="1242"/>
        </w:tabs>
        <w:ind w:right="713" w:firstLine="0"/>
        <w:rPr>
          <w:sz w:val="20"/>
        </w:rPr>
      </w:pPr>
      <w:r>
        <w:rPr>
          <w:sz w:val="20"/>
        </w:rPr>
        <w:t>Os serviços que compõem essa licitação são de ampla participação das pessoas jurídicas, sendo vedada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subcontratação.</w:t>
      </w:r>
    </w:p>
    <w:p w:rsidR="00A913C3" w:rsidRDefault="00A913C3">
      <w:pPr>
        <w:pStyle w:val="Corpodetexto"/>
        <w:spacing w:before="9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626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DESPESA</w:t>
      </w:r>
      <w:r>
        <w:rPr>
          <w:color w:val="FFFFFF"/>
          <w:spacing w:val="-1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 ORÇAMENTÁRIOS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8"/>
        </w:numPr>
        <w:tabs>
          <w:tab w:val="left" w:pos="1242"/>
        </w:tabs>
        <w:spacing w:before="1"/>
        <w:ind w:right="715" w:firstLine="0"/>
        <w:rPr>
          <w:rFonts w:ascii="Arial" w:hAnsi="Arial"/>
          <w:b/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despesa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 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 desta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é</w:t>
      </w:r>
      <w:r>
        <w:rPr>
          <w:spacing w:val="1"/>
          <w:sz w:val="20"/>
        </w:rPr>
        <w:t xml:space="preserve"> </w:t>
      </w:r>
      <w:r>
        <w:rPr>
          <w:sz w:val="20"/>
        </w:rPr>
        <w:t>estimada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R$ 417.232,67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(quatrocentos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dezessete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mil,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duzentos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 trinta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dois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reais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sessenta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e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sete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centavos)</w:t>
      </w:r>
      <w:r>
        <w:rPr>
          <w:rFonts w:ascii="Arial" w:hAnsi="Arial"/>
          <w:b/>
          <w:sz w:val="20"/>
        </w:rPr>
        <w:t>.</w:t>
      </w:r>
    </w:p>
    <w:p w:rsidR="00A913C3" w:rsidRDefault="002219DF">
      <w:pPr>
        <w:pStyle w:val="PargrafodaLista"/>
        <w:numPr>
          <w:ilvl w:val="1"/>
          <w:numId w:val="28"/>
        </w:numPr>
        <w:tabs>
          <w:tab w:val="left" w:pos="1242"/>
        </w:tabs>
        <w:spacing w:before="1"/>
        <w:ind w:right="713" w:firstLine="0"/>
        <w:rPr>
          <w:sz w:val="20"/>
        </w:rPr>
      </w:pPr>
      <w:r>
        <w:rPr>
          <w:sz w:val="20"/>
        </w:rPr>
        <w:t>As despesas decorrentes desta licitação estão incluídas no orçamento da Autarquia para o presente</w:t>
      </w:r>
      <w:r>
        <w:rPr>
          <w:spacing w:val="1"/>
          <w:sz w:val="20"/>
        </w:rPr>
        <w:t xml:space="preserve"> </w:t>
      </w:r>
      <w:r>
        <w:rPr>
          <w:sz w:val="20"/>
        </w:rPr>
        <w:t>exercício,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códigos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17.512.0023.2434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Departamento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Tratamento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Água.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-2"/>
          <w:sz w:val="20"/>
        </w:rPr>
        <w:t xml:space="preserve"> </w:t>
      </w:r>
      <w:r>
        <w:rPr>
          <w:sz w:val="20"/>
        </w:rPr>
        <w:t>Orçamentário</w:t>
      </w:r>
      <w:r>
        <w:rPr>
          <w:spacing w:val="-3"/>
          <w:sz w:val="20"/>
        </w:rPr>
        <w:t xml:space="preserve"> </w:t>
      </w:r>
      <w:r>
        <w:rPr>
          <w:sz w:val="20"/>
        </w:rPr>
        <w:t>3.3.90.39</w:t>
      </w:r>
      <w:r>
        <w:rPr>
          <w:spacing w:val="-2"/>
          <w:sz w:val="20"/>
        </w:rPr>
        <w:t xml:space="preserve"> </w:t>
      </w:r>
      <w:r>
        <w:rPr>
          <w:sz w:val="20"/>
        </w:rPr>
        <w:t>– Outros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Terceiros – PJ.</w:t>
      </w:r>
    </w:p>
    <w:p w:rsidR="00A913C3" w:rsidRDefault="002219DF">
      <w:pPr>
        <w:pStyle w:val="PargrafodaLista"/>
        <w:numPr>
          <w:ilvl w:val="1"/>
          <w:numId w:val="28"/>
        </w:numPr>
        <w:tabs>
          <w:tab w:val="left" w:pos="1242"/>
        </w:tabs>
        <w:spacing w:line="229" w:lineRule="exact"/>
        <w:ind w:left="1241" w:hanging="393"/>
        <w:rPr>
          <w:sz w:val="20"/>
        </w:rPr>
      </w:pPr>
      <w:r>
        <w:rPr>
          <w:noProof/>
        </w:rPr>
        <w:drawing>
          <wp:anchor distT="0" distB="0" distL="0" distR="0" simplePos="0" relativeHeight="486106624" behindDoc="1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848527</wp:posOffset>
            </wp:positionV>
            <wp:extent cx="73510" cy="109833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valores</w:t>
      </w:r>
      <w:r>
        <w:rPr>
          <w:spacing w:val="-1"/>
          <w:sz w:val="20"/>
        </w:rPr>
        <w:t xml:space="preserve"> </w:t>
      </w:r>
      <w:r>
        <w:rPr>
          <w:sz w:val="20"/>
        </w:rPr>
        <w:t>máximos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a 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propõe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pagar</w:t>
      </w:r>
      <w:r>
        <w:rPr>
          <w:spacing w:val="-2"/>
          <w:sz w:val="20"/>
        </w:rPr>
        <w:t xml:space="preserve"> </w:t>
      </w:r>
      <w:r>
        <w:rPr>
          <w:sz w:val="20"/>
        </w:rPr>
        <w:t>são:</w:t>
      </w:r>
    </w:p>
    <w:p w:rsidR="00A913C3" w:rsidRDefault="00A913C3">
      <w:pPr>
        <w:spacing w:line="229" w:lineRule="exact"/>
        <w:jc w:val="both"/>
        <w:rPr>
          <w:sz w:val="20"/>
        </w:rPr>
        <w:sectPr w:rsidR="00A913C3">
          <w:headerReference w:type="default" r:id="rId11"/>
          <w:footerReference w:type="default" r:id="rId12"/>
          <w:type w:val="continuous"/>
          <w:pgSz w:w="11910" w:h="16840"/>
          <w:pgMar w:top="2460" w:right="560" w:bottom="1260" w:left="0" w:header="1344" w:footer="1075" w:gutter="0"/>
          <w:pgNumType w:start="1"/>
          <w:cols w:space="720"/>
        </w:sectPr>
      </w:pPr>
    </w:p>
    <w:p w:rsidR="00A913C3" w:rsidRDefault="002219DF">
      <w:pPr>
        <w:pStyle w:val="Corpodetexto"/>
        <w:spacing w:before="8"/>
        <w:ind w:left="0"/>
        <w:jc w:val="left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1200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53"/>
        <w:gridCol w:w="3037"/>
        <w:gridCol w:w="807"/>
        <w:gridCol w:w="1493"/>
        <w:gridCol w:w="1527"/>
        <w:gridCol w:w="1181"/>
      </w:tblGrid>
      <w:tr w:rsidR="00A913C3">
        <w:trPr>
          <w:trHeight w:val="421"/>
        </w:trPr>
        <w:tc>
          <w:tcPr>
            <w:tcW w:w="9298" w:type="dxa"/>
            <w:gridSpan w:val="7"/>
            <w:shd w:val="clear" w:color="auto" w:fill="D9E1F3"/>
          </w:tcPr>
          <w:p w:rsidR="00A913C3" w:rsidRDefault="002219DF">
            <w:pPr>
              <w:pStyle w:val="TableParagraph"/>
              <w:spacing w:before="121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ITEM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ÚNICO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– AMPLA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PARTICIPAÇÃO</w:t>
            </w:r>
          </w:p>
        </w:tc>
      </w:tr>
      <w:tr w:rsidR="00A913C3">
        <w:trPr>
          <w:trHeight w:val="609"/>
        </w:trPr>
        <w:tc>
          <w:tcPr>
            <w:tcW w:w="600" w:type="dxa"/>
            <w:shd w:val="clear" w:color="auto" w:fill="D9E1F3"/>
          </w:tcPr>
          <w:p w:rsidR="00A913C3" w:rsidRDefault="00A913C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:rsidR="00A913C3" w:rsidRDefault="002219DF">
            <w:pPr>
              <w:pStyle w:val="TableParagraph"/>
              <w:spacing w:before="0"/>
              <w:ind w:left="86" w:right="8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653" w:type="dxa"/>
            <w:shd w:val="clear" w:color="auto" w:fill="D9E1F3"/>
          </w:tcPr>
          <w:p w:rsidR="00A913C3" w:rsidRDefault="00A913C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:rsidR="00A913C3" w:rsidRDefault="002219DF">
            <w:pPr>
              <w:pStyle w:val="TableParagraph"/>
              <w:spacing w:before="0"/>
              <w:ind w:left="87" w:right="7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UNID.</w:t>
            </w:r>
          </w:p>
        </w:tc>
        <w:tc>
          <w:tcPr>
            <w:tcW w:w="3037" w:type="dxa"/>
            <w:shd w:val="clear" w:color="auto" w:fill="D9E1F3"/>
          </w:tcPr>
          <w:p w:rsidR="00A913C3" w:rsidRDefault="00A913C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:rsidR="00A913C3" w:rsidRDefault="002219DF">
            <w:pPr>
              <w:pStyle w:val="TableParagraph"/>
              <w:spacing w:before="0"/>
              <w:ind w:left="3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DESCRIÇÃO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(RESERVATÓRIO)</w:t>
            </w:r>
          </w:p>
        </w:tc>
        <w:tc>
          <w:tcPr>
            <w:tcW w:w="807" w:type="dxa"/>
            <w:shd w:val="clear" w:color="auto" w:fill="D9E1F3"/>
          </w:tcPr>
          <w:p w:rsidR="00A913C3" w:rsidRDefault="002219DF">
            <w:pPr>
              <w:pStyle w:val="TableParagraph"/>
              <w:spacing w:before="121"/>
              <w:ind w:left="2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VOL</w:t>
            </w:r>
          </w:p>
          <w:p w:rsidR="00A913C3" w:rsidRDefault="002219DF">
            <w:pPr>
              <w:pStyle w:val="TableParagraph"/>
              <w:spacing w:before="0"/>
              <w:ind w:left="24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(m³)</w:t>
            </w:r>
          </w:p>
        </w:tc>
        <w:tc>
          <w:tcPr>
            <w:tcW w:w="1493" w:type="dxa"/>
            <w:shd w:val="clear" w:color="auto" w:fill="D9E1F3"/>
          </w:tcPr>
          <w:p w:rsidR="00A913C3" w:rsidRDefault="00A913C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:rsidR="00A913C3" w:rsidRDefault="002219DF">
            <w:pPr>
              <w:pStyle w:val="TableParagraph"/>
              <w:spacing w:before="0"/>
              <w:ind w:left="3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MATERIAL</w:t>
            </w:r>
          </w:p>
        </w:tc>
        <w:tc>
          <w:tcPr>
            <w:tcW w:w="1527" w:type="dxa"/>
            <w:shd w:val="clear" w:color="auto" w:fill="D9E1F3"/>
          </w:tcPr>
          <w:p w:rsidR="00A913C3" w:rsidRDefault="00A913C3">
            <w:pPr>
              <w:pStyle w:val="TableParagraph"/>
              <w:spacing w:before="7"/>
              <w:ind w:left="0"/>
              <w:rPr>
                <w:sz w:val="18"/>
              </w:rPr>
            </w:pPr>
          </w:p>
          <w:p w:rsidR="00A913C3" w:rsidRDefault="002219DF">
            <w:pPr>
              <w:pStyle w:val="TableParagraph"/>
              <w:spacing w:before="0"/>
              <w:ind w:left="554" w:right="54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</w:t>
            </w:r>
          </w:p>
        </w:tc>
        <w:tc>
          <w:tcPr>
            <w:tcW w:w="1181" w:type="dxa"/>
            <w:shd w:val="clear" w:color="auto" w:fill="D9E1F3"/>
          </w:tcPr>
          <w:p w:rsidR="00A913C3" w:rsidRDefault="002219DF">
            <w:pPr>
              <w:pStyle w:val="TableParagraph"/>
              <w:spacing w:before="121"/>
              <w:ind w:left="147" w:right="124" w:firstLine="3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R$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(UNITÁRIO)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Agronomia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Água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Bonita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Suíços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1.646,00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Alpha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Norte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2.759,33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7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7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7"/>
              <w:ind w:left="105"/>
              <w:rPr>
                <w:sz w:val="16"/>
              </w:rPr>
            </w:pPr>
            <w:r>
              <w:rPr>
                <w:sz w:val="16"/>
              </w:rPr>
              <w:t>Altos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D’Alhinho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7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7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Anhumas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Escola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Anhumas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ETA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Ártemis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Condomínio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7"/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Ártemis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Condomínio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Balbo 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6.831,00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Balbo 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2300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8.719,33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Boa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Esperança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4800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12.046,00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Boa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Esperança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Boa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Esperança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Boa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Esperança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Campestre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2.586,00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Campestre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2.586,00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Cecap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4000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11.162,67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Cecap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Cecap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Cecap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CLQ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Unileste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3.492,67</w:t>
            </w:r>
          </w:p>
        </w:tc>
      </w:tr>
      <w:tr w:rsidR="00A913C3">
        <w:trPr>
          <w:trHeight w:val="396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Conceição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1.917,67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Conviva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Conviva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DAHMA 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2.819,33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Dois Córregos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6.831,00</w:t>
            </w:r>
          </w:p>
        </w:tc>
      </w:tr>
    </w:tbl>
    <w:p w:rsidR="00A913C3" w:rsidRDefault="00A913C3">
      <w:pPr>
        <w:jc w:val="right"/>
        <w:rPr>
          <w:sz w:val="16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8"/>
        <w:ind w:left="0"/>
        <w:jc w:val="left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37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53"/>
        <w:gridCol w:w="3037"/>
        <w:gridCol w:w="807"/>
        <w:gridCol w:w="1493"/>
        <w:gridCol w:w="1527"/>
        <w:gridCol w:w="1181"/>
      </w:tblGrid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Dois Córregos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6.831,00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29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Dois Córregos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6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Dóis Córregos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Engenho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Central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Chapa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Capim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Elevado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3.479,33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 Capim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8.389,33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 Capim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6"/>
              <w:jc w:val="right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8.389,33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 Capim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8.389,33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 Capim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Fino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171"/>
              <w:jc w:val="right"/>
              <w:rPr>
                <w:sz w:val="16"/>
              </w:rPr>
            </w:pPr>
            <w:r>
              <w:rPr>
                <w:sz w:val="16"/>
              </w:rPr>
              <w:t>11000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18.406,00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Formigueiro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Glebas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São Geraldo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1.646,00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39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Ibitiruna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1.549,33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Ibitiruna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1.646,00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Ibitiruna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Nascente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Nascente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Jupiá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Kobayat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Líbano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7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7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7"/>
              <w:ind w:left="105"/>
              <w:rPr>
                <w:sz w:val="16"/>
              </w:rPr>
            </w:pPr>
            <w:r>
              <w:rPr>
                <w:sz w:val="16"/>
              </w:rPr>
              <w:t>Kobayat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Líbano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7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7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Kobayat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Líbano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4000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11.489,33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Lago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Azul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700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4.799,33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Lago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Azul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3.664,33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Lago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Azul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2.904,33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49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Marechal 1 -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Tijolos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Tijolos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6.769,33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Marechal 2 -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Tijolos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1100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Tijolos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8.259,33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Marechal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6.854,33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9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Marechal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(câmaras)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17"/>
              <w:jc w:val="right"/>
              <w:rPr>
                <w:sz w:val="16"/>
              </w:rPr>
            </w:pPr>
            <w:r>
              <w:rPr>
                <w:sz w:val="16"/>
              </w:rPr>
              <w:t>4200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11.397,67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7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7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7"/>
              <w:ind w:left="105"/>
              <w:rPr>
                <w:sz w:val="16"/>
              </w:rPr>
            </w:pPr>
            <w:r>
              <w:rPr>
                <w:sz w:val="16"/>
              </w:rPr>
              <w:t>Monte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Alegre 1 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Vila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7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125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7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1.910,17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Monte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Alegre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Cond.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125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1.910,17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Monte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Feliz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600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4.616,00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Morada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Engenho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Cond.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0" w:right="260"/>
              <w:jc w:val="right"/>
              <w:rPr>
                <w:sz w:val="16"/>
              </w:rPr>
            </w:pPr>
            <w:r>
              <w:rPr>
                <w:sz w:val="16"/>
              </w:rPr>
              <w:t>150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3.182,67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Nova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República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</w:tbl>
    <w:p w:rsidR="00A913C3" w:rsidRDefault="00A913C3">
      <w:pPr>
        <w:jc w:val="right"/>
        <w:rPr>
          <w:sz w:val="16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8"/>
        <w:ind w:left="0"/>
        <w:jc w:val="left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478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529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53"/>
        <w:gridCol w:w="3037"/>
        <w:gridCol w:w="807"/>
        <w:gridCol w:w="1493"/>
        <w:gridCol w:w="1527"/>
        <w:gridCol w:w="1181"/>
      </w:tblGrid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Nova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Suíça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59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Nova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Suíça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Pau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D’Alhinho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Pauliceia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4.209,33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Pauliceia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 –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11.356,00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Pauliceia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Pauliceia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Quinta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Helena 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Quinta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Sta.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Helena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Recanto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Pássaros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1.612,67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Reserva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Engenho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Cond.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300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3.554,33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69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Santa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Olímpia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Chapa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Aço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Santa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Olímpia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Santa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Rosa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Park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Motel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1.516,00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Santa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Terezinha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Santana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7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7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7"/>
              <w:ind w:left="105"/>
              <w:rPr>
                <w:sz w:val="16"/>
              </w:rPr>
            </w:pPr>
            <w:r>
              <w:rPr>
                <w:sz w:val="16"/>
              </w:rPr>
              <w:t>Santana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7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7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Takaki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4.312,67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Tanquinho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Taquaral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Torre TV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2.586,00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79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Torre TV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Torre TV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2.552,67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Tupi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Poço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Bartira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Tupi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Poço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1.572,67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7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7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7"/>
              <w:ind w:left="105"/>
              <w:rPr>
                <w:sz w:val="16"/>
              </w:rPr>
            </w:pPr>
            <w:r>
              <w:rPr>
                <w:sz w:val="16"/>
              </w:rPr>
              <w:t>Tupi Peória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7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7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7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2.319,33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Uniﬁcada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 velho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6.642,67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Uniﬁcada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câmaras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3200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10.039,33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Unileste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5.886,00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Unileste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2400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8.986,00</w:t>
            </w:r>
          </w:p>
        </w:tc>
      </w:tr>
    </w:tbl>
    <w:p w:rsidR="00A913C3" w:rsidRDefault="00A913C3">
      <w:pPr>
        <w:jc w:val="right"/>
        <w:rPr>
          <w:sz w:val="16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8"/>
        <w:ind w:left="0"/>
        <w:jc w:val="left"/>
        <w:rPr>
          <w:sz w:val="23"/>
        </w:rPr>
      </w:pPr>
      <w:r>
        <w:rPr>
          <w:noProof/>
        </w:rPr>
        <w:lastRenderedPageBreak/>
        <w:drawing>
          <wp:anchor distT="0" distB="0" distL="0" distR="0" simplePos="0" relativeHeight="1573632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683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1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653"/>
        <w:gridCol w:w="3037"/>
        <w:gridCol w:w="807"/>
        <w:gridCol w:w="1493"/>
        <w:gridCol w:w="1527"/>
        <w:gridCol w:w="1181"/>
      </w:tblGrid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Uninorte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3.162,67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89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Vila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Breda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1.912,67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Vila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Rezende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6.886,00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91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Vila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Rezende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4.229,33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92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Vila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Rica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Chapa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1.646,00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93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XV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Novembro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4000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10.996,00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94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XV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Novembro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9"/>
              <w:jc w:val="center"/>
              <w:rPr>
                <w:sz w:val="16"/>
              </w:rPr>
            </w:pPr>
            <w:r>
              <w:rPr>
                <w:sz w:val="16"/>
              </w:rPr>
              <w:t>1680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Semi-enterrado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7.389,33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95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XV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Novembro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550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Concreto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Elevado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4.229,00</w:t>
            </w:r>
          </w:p>
        </w:tc>
      </w:tr>
      <w:tr w:rsidR="00A913C3">
        <w:trPr>
          <w:trHeight w:val="398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96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Canadá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250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3.171,00</w:t>
            </w:r>
          </w:p>
        </w:tc>
      </w:tr>
      <w:tr w:rsidR="00A913C3">
        <w:trPr>
          <w:trHeight w:val="395"/>
        </w:trPr>
        <w:tc>
          <w:tcPr>
            <w:tcW w:w="600" w:type="dxa"/>
          </w:tcPr>
          <w:p w:rsidR="00A913C3" w:rsidRDefault="002219DF">
            <w:pPr>
              <w:pStyle w:val="TableParagraph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97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ind w:left="105"/>
              <w:rPr>
                <w:sz w:val="16"/>
              </w:rPr>
            </w:pPr>
            <w:r>
              <w:rPr>
                <w:sz w:val="16"/>
              </w:rPr>
              <w:t>Pacaembu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– 1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2.552,67</w:t>
            </w:r>
          </w:p>
        </w:tc>
      </w:tr>
      <w:tr w:rsidR="00A913C3">
        <w:trPr>
          <w:trHeight w:val="397"/>
        </w:trPr>
        <w:tc>
          <w:tcPr>
            <w:tcW w:w="600" w:type="dxa"/>
          </w:tcPr>
          <w:p w:rsidR="00A913C3" w:rsidRDefault="002219DF">
            <w:pPr>
              <w:pStyle w:val="TableParagraph"/>
              <w:spacing w:before="109"/>
              <w:ind w:left="86" w:right="77"/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653" w:type="dxa"/>
          </w:tcPr>
          <w:p w:rsidR="00A913C3" w:rsidRDefault="002219DF">
            <w:pPr>
              <w:pStyle w:val="TableParagraph"/>
              <w:spacing w:before="109"/>
              <w:ind w:left="87" w:right="78"/>
              <w:jc w:val="center"/>
              <w:rPr>
                <w:sz w:val="16"/>
              </w:rPr>
            </w:pPr>
            <w:r>
              <w:rPr>
                <w:sz w:val="16"/>
              </w:rPr>
              <w:t>sv</w:t>
            </w:r>
          </w:p>
        </w:tc>
        <w:tc>
          <w:tcPr>
            <w:tcW w:w="3037" w:type="dxa"/>
          </w:tcPr>
          <w:p w:rsidR="00A913C3" w:rsidRDefault="002219DF">
            <w:pPr>
              <w:pStyle w:val="TableParagraph"/>
              <w:spacing w:before="109"/>
              <w:ind w:left="105"/>
              <w:rPr>
                <w:sz w:val="16"/>
              </w:rPr>
            </w:pPr>
            <w:r>
              <w:rPr>
                <w:sz w:val="16"/>
              </w:rPr>
              <w:t>Pacaembu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- 2</w:t>
            </w:r>
          </w:p>
        </w:tc>
        <w:tc>
          <w:tcPr>
            <w:tcW w:w="807" w:type="dxa"/>
          </w:tcPr>
          <w:p w:rsidR="00A913C3" w:rsidRDefault="002219DF">
            <w:pPr>
              <w:pStyle w:val="TableParagraph"/>
              <w:spacing w:before="109"/>
              <w:ind w:left="201" w:right="196"/>
              <w:jc w:val="center"/>
              <w:rPr>
                <w:sz w:val="16"/>
              </w:rPr>
            </w:pPr>
            <w:r>
              <w:rPr>
                <w:sz w:val="16"/>
              </w:rPr>
              <w:t>200</w:t>
            </w:r>
          </w:p>
        </w:tc>
        <w:tc>
          <w:tcPr>
            <w:tcW w:w="1493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Fibra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vidro</w:t>
            </w:r>
          </w:p>
        </w:tc>
        <w:tc>
          <w:tcPr>
            <w:tcW w:w="1527" w:type="dxa"/>
          </w:tcPr>
          <w:p w:rsidR="00A913C3" w:rsidRDefault="002219DF">
            <w:pPr>
              <w:pStyle w:val="TableParagraph"/>
              <w:spacing w:before="109"/>
              <w:rPr>
                <w:sz w:val="16"/>
              </w:rPr>
            </w:pPr>
            <w:r>
              <w:rPr>
                <w:sz w:val="16"/>
              </w:rPr>
              <w:t>Apoiado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09"/>
              <w:ind w:left="0" w:right="97"/>
              <w:jc w:val="right"/>
              <w:rPr>
                <w:sz w:val="16"/>
              </w:rPr>
            </w:pPr>
            <w:r>
              <w:rPr>
                <w:sz w:val="16"/>
              </w:rPr>
              <w:t>2.552,67</w:t>
            </w:r>
          </w:p>
        </w:tc>
      </w:tr>
      <w:tr w:rsidR="00A913C3">
        <w:trPr>
          <w:trHeight w:val="489"/>
        </w:trPr>
        <w:tc>
          <w:tcPr>
            <w:tcW w:w="8117" w:type="dxa"/>
            <w:gridSpan w:val="6"/>
            <w:shd w:val="clear" w:color="auto" w:fill="D9E1F3"/>
          </w:tcPr>
          <w:p w:rsidR="00A913C3" w:rsidRDefault="002219DF">
            <w:pPr>
              <w:pStyle w:val="TableParagraph"/>
              <w:spacing w:before="152"/>
              <w:ind w:left="0" w:right="100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TOTAL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GERAL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(R$)</w:t>
            </w:r>
          </w:p>
        </w:tc>
        <w:tc>
          <w:tcPr>
            <w:tcW w:w="1181" w:type="dxa"/>
          </w:tcPr>
          <w:p w:rsidR="00A913C3" w:rsidRDefault="002219DF">
            <w:pPr>
              <w:pStyle w:val="TableParagraph"/>
              <w:spacing w:before="140"/>
              <w:ind w:left="0" w:right="96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417.232,67</w:t>
            </w:r>
          </w:p>
        </w:tc>
      </w:tr>
    </w:tbl>
    <w:p w:rsidR="00A913C3" w:rsidRDefault="00A913C3">
      <w:pPr>
        <w:pStyle w:val="Corpodetexto"/>
        <w:ind w:left="0"/>
        <w:jc w:val="left"/>
      </w:pPr>
    </w:p>
    <w:p w:rsidR="00A913C3" w:rsidRDefault="00A913C3">
      <w:pPr>
        <w:pStyle w:val="Corpodetexto"/>
        <w:ind w:left="0"/>
        <w:jc w:val="left"/>
      </w:pPr>
    </w:p>
    <w:p w:rsidR="00A913C3" w:rsidRDefault="002219DF">
      <w:pPr>
        <w:pStyle w:val="Ttulo1"/>
        <w:tabs>
          <w:tab w:val="left" w:pos="568"/>
          <w:tab w:val="left" w:pos="4565"/>
        </w:tabs>
        <w:spacing w:before="0"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3.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PARTICIPAÇÃO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NA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LICITAÇÃO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ind w:right="720" w:firstLine="0"/>
        <w:rPr>
          <w:rFonts w:ascii="Arial" w:hAnsi="Arial"/>
          <w:i/>
          <w:sz w:val="20"/>
        </w:rPr>
      </w:pPr>
      <w:r>
        <w:rPr>
          <w:sz w:val="20"/>
        </w:rPr>
        <w:t>Poderão participar desta licitação os interessados que estiverem previamente credenciados no Portal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site:</w:t>
      </w:r>
      <w:r>
        <w:rPr>
          <w:color w:val="0462C1"/>
          <w:spacing w:val="2"/>
          <w:sz w:val="20"/>
        </w:rPr>
        <w:t xml:space="preserve"> </w:t>
      </w:r>
      <w:hyperlink r:id="rId14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ind w:left="1241" w:hanging="393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4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atender</w:t>
      </w:r>
      <w:r>
        <w:rPr>
          <w:spacing w:val="-1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seguintes: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22" w:firstLine="0"/>
        <w:rPr>
          <w:sz w:val="20"/>
        </w:rPr>
      </w:pPr>
      <w:r>
        <w:rPr>
          <w:sz w:val="20"/>
        </w:rPr>
        <w:t>Credenciar-se previamente no Portal Eletrônico CEBI antes da data prevista para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 para</w:t>
      </w:r>
      <w:r>
        <w:rPr>
          <w:spacing w:val="1"/>
          <w:sz w:val="20"/>
        </w:rPr>
        <w:t xml:space="preserve"> </w:t>
      </w:r>
      <w:r>
        <w:rPr>
          <w:sz w:val="20"/>
        </w:rPr>
        <w:t>obtenção do</w:t>
      </w:r>
      <w:r>
        <w:rPr>
          <w:spacing w:val="-1"/>
          <w:sz w:val="20"/>
        </w:rPr>
        <w:t xml:space="preserve"> </w:t>
      </w:r>
      <w:r>
        <w:rPr>
          <w:sz w:val="20"/>
        </w:rPr>
        <w:t>login</w:t>
      </w:r>
      <w:r>
        <w:rPr>
          <w:spacing w:val="-1"/>
          <w:sz w:val="20"/>
        </w:rPr>
        <w:t xml:space="preserve"> </w:t>
      </w:r>
      <w:r>
        <w:rPr>
          <w:sz w:val="20"/>
        </w:rPr>
        <w:t>de usuário</w:t>
      </w:r>
      <w:r>
        <w:rPr>
          <w:spacing w:val="-1"/>
          <w:sz w:val="20"/>
        </w:rPr>
        <w:t xml:space="preserve"> </w:t>
      </w:r>
      <w:r>
        <w:rPr>
          <w:sz w:val="20"/>
        </w:rPr>
        <w:t>e senha</w:t>
      </w:r>
      <w:r>
        <w:rPr>
          <w:spacing w:val="1"/>
          <w:sz w:val="20"/>
        </w:rPr>
        <w:t xml:space="preserve"> </w:t>
      </w:r>
      <w:r>
        <w:rPr>
          <w:sz w:val="20"/>
        </w:rPr>
        <w:t>pessoal intrasferível.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before="2"/>
        <w:ind w:right="722" w:firstLine="0"/>
        <w:rPr>
          <w:sz w:val="20"/>
        </w:rPr>
      </w:pPr>
      <w:r>
        <w:rPr>
          <w:sz w:val="20"/>
        </w:rPr>
        <w:t>O login de usuário e a senha poderão ser utilizados em qualquer Pregão Eletrônico do SEMAE,</w:t>
      </w:r>
      <w:r>
        <w:rPr>
          <w:spacing w:val="1"/>
          <w:sz w:val="20"/>
        </w:rPr>
        <w:t xml:space="preserve"> </w:t>
      </w:r>
      <w:r>
        <w:rPr>
          <w:sz w:val="20"/>
        </w:rPr>
        <w:t>salvo quando cancelados por solicitação do credenciado ou por iniciativa desta Autarquia, 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justificada.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2" w:firstLine="0"/>
        <w:rPr>
          <w:sz w:val="20"/>
        </w:rPr>
      </w:pPr>
      <w:r>
        <w:rPr>
          <w:sz w:val="20"/>
        </w:rPr>
        <w:t>Remeter, exclusivamente via sistema, a proposta com o preço até a data e hora marcadas para 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2" w:firstLine="0"/>
        <w:rPr>
          <w:sz w:val="20"/>
        </w:rPr>
      </w:pPr>
      <w:r>
        <w:rPr>
          <w:sz w:val="20"/>
        </w:rPr>
        <w:t>Responsabilizar-se formalmente pelas transações efetuadas em seu nome, assumir como firmes e</w:t>
      </w:r>
      <w:r>
        <w:rPr>
          <w:spacing w:val="1"/>
          <w:sz w:val="20"/>
        </w:rPr>
        <w:t xml:space="preserve"> </w:t>
      </w:r>
      <w:r>
        <w:rPr>
          <w:sz w:val="20"/>
        </w:rPr>
        <w:t>verdadeiras suas propostas, seus lances e os documentos de habilitação, inclusive os atos praticados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 ou por seu representante, excluída a responsabilidade do provedor do sistema ou do SEMAE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eventuais danos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decorrentes de</w:t>
      </w:r>
      <w:r>
        <w:rPr>
          <w:spacing w:val="-2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indevido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senha,</w:t>
      </w:r>
      <w:r>
        <w:rPr>
          <w:spacing w:val="-1"/>
          <w:sz w:val="20"/>
        </w:rPr>
        <w:t xml:space="preserve"> </w:t>
      </w:r>
      <w:r>
        <w:rPr>
          <w:sz w:val="20"/>
        </w:rPr>
        <w:t>ainda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terceiros;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23" w:firstLine="0"/>
        <w:rPr>
          <w:sz w:val="20"/>
        </w:rPr>
      </w:pPr>
      <w:r>
        <w:rPr>
          <w:sz w:val="20"/>
        </w:rPr>
        <w:t>O credenciamento da licitante e de seu representante legal junto ao sistema eletrônico implica em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legal pelos seus atos praticados e a presunção de capacidade técnica para a 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transações inerentes ao</w:t>
      </w:r>
      <w:r>
        <w:rPr>
          <w:spacing w:val="-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Eletrônico.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2" w:firstLine="0"/>
        <w:rPr>
          <w:sz w:val="20"/>
        </w:rPr>
      </w:pPr>
      <w:r>
        <w:rPr>
          <w:sz w:val="20"/>
        </w:rPr>
        <w:t>Acompanhar as operações no sistema eletrônico durante o processo licitatório e responsabilizar-se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ônus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inobservância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mensagens</w:t>
      </w:r>
      <w:r>
        <w:rPr>
          <w:spacing w:val="1"/>
          <w:sz w:val="20"/>
        </w:rPr>
        <w:t xml:space="preserve"> </w:t>
      </w:r>
      <w:r>
        <w:rPr>
          <w:sz w:val="20"/>
        </w:rPr>
        <w:t>emitidas</w:t>
      </w:r>
      <w:r>
        <w:rPr>
          <w:spacing w:val="55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desconexão;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6" w:firstLine="0"/>
        <w:rPr>
          <w:sz w:val="20"/>
        </w:rPr>
      </w:pPr>
      <w:r>
        <w:rPr>
          <w:sz w:val="20"/>
        </w:rPr>
        <w:t>Comunicar imediatamente ao provedor do sistema qualquer acontecimento que possa comprometer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sigilo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segurança, 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acesso.</w:t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ind w:right="713" w:firstLine="0"/>
        <w:rPr>
          <w:sz w:val="20"/>
        </w:rPr>
      </w:pPr>
      <w:r>
        <w:rPr>
          <w:sz w:val="20"/>
        </w:rPr>
        <w:t>É de responsabilidade do cadastrado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 e mantê-los atualizados junto ao SEMAE, devendo proceder, imediatamente, à correção ou à 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registros tão logo</w:t>
      </w:r>
      <w:r>
        <w:rPr>
          <w:spacing w:val="-1"/>
          <w:sz w:val="20"/>
        </w:rPr>
        <w:t xml:space="preserve"> </w:t>
      </w:r>
      <w:r>
        <w:rPr>
          <w:sz w:val="20"/>
        </w:rPr>
        <w:t>identifique</w:t>
      </w:r>
      <w:r>
        <w:rPr>
          <w:spacing w:val="-2"/>
          <w:sz w:val="20"/>
        </w:rPr>
        <w:t xml:space="preserve"> </w:t>
      </w:r>
      <w:r>
        <w:rPr>
          <w:sz w:val="20"/>
        </w:rPr>
        <w:t>incorreção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aqueles se</w:t>
      </w:r>
      <w:r>
        <w:rPr>
          <w:spacing w:val="-2"/>
          <w:sz w:val="20"/>
        </w:rPr>
        <w:t xml:space="preserve"> </w:t>
      </w:r>
      <w:r>
        <w:rPr>
          <w:sz w:val="20"/>
        </w:rPr>
        <w:t>tornem</w:t>
      </w:r>
      <w:r>
        <w:rPr>
          <w:spacing w:val="3"/>
          <w:sz w:val="20"/>
        </w:rPr>
        <w:t xml:space="preserve"> </w:t>
      </w:r>
      <w:r>
        <w:rPr>
          <w:sz w:val="20"/>
        </w:rPr>
        <w:t>desatualizados.</w:t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spacing w:line="229" w:lineRule="exact"/>
        <w:ind w:left="1241" w:hanging="393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observância do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ensejar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exclusão</w:t>
      </w:r>
      <w:r>
        <w:rPr>
          <w:spacing w:val="-1"/>
          <w:sz w:val="20"/>
        </w:rPr>
        <w:t xml:space="preserve"> </w:t>
      </w:r>
      <w:r>
        <w:rPr>
          <w:sz w:val="20"/>
        </w:rPr>
        <w:t>do licitante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certame.</w:t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spacing w:before="1"/>
        <w:ind w:right="717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580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700534</wp:posOffset>
            </wp:positionV>
            <wp:extent cx="73510" cy="109833"/>
            <wp:effectExtent l="0" t="0" r="0" b="0"/>
            <wp:wrapNone/>
            <wp:docPr id="2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 obtenção do benefício para ME/EPP fica limitada às microempresas e às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45"/>
          <w:sz w:val="20"/>
        </w:rPr>
        <w:t xml:space="preserve"> </w:t>
      </w:r>
      <w:r>
        <w:rPr>
          <w:sz w:val="20"/>
        </w:rPr>
        <w:t>no</w:t>
      </w:r>
      <w:r>
        <w:rPr>
          <w:spacing w:val="42"/>
          <w:sz w:val="20"/>
        </w:rPr>
        <w:t xml:space="preserve"> </w:t>
      </w:r>
      <w:r>
        <w:rPr>
          <w:sz w:val="20"/>
        </w:rPr>
        <w:t>ano-calendário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42"/>
          <w:sz w:val="20"/>
        </w:rPr>
        <w:t xml:space="preserve"> </w:t>
      </w:r>
      <w:r>
        <w:rPr>
          <w:sz w:val="20"/>
        </w:rPr>
        <w:t>da</w:t>
      </w:r>
      <w:r>
        <w:rPr>
          <w:spacing w:val="44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42"/>
          <w:sz w:val="20"/>
        </w:rPr>
        <w:t xml:space="preserve"> </w:t>
      </w:r>
      <w:r>
        <w:rPr>
          <w:sz w:val="20"/>
        </w:rPr>
        <w:t>ainda</w:t>
      </w:r>
      <w:r>
        <w:rPr>
          <w:spacing w:val="44"/>
          <w:sz w:val="20"/>
        </w:rPr>
        <w:t xml:space="preserve"> </w:t>
      </w:r>
      <w:r>
        <w:rPr>
          <w:sz w:val="20"/>
        </w:rPr>
        <w:t>não</w:t>
      </w:r>
      <w:r>
        <w:rPr>
          <w:spacing w:val="42"/>
          <w:sz w:val="20"/>
        </w:rPr>
        <w:t xml:space="preserve"> </w:t>
      </w:r>
      <w:r>
        <w:rPr>
          <w:sz w:val="20"/>
        </w:rPr>
        <w:t>tenham</w:t>
      </w:r>
      <w:r>
        <w:rPr>
          <w:spacing w:val="47"/>
          <w:sz w:val="20"/>
        </w:rPr>
        <w:t xml:space="preserve"> </w:t>
      </w:r>
      <w:r>
        <w:rPr>
          <w:sz w:val="20"/>
        </w:rPr>
        <w:t>celebrado</w:t>
      </w:r>
      <w:r>
        <w:rPr>
          <w:spacing w:val="42"/>
          <w:sz w:val="20"/>
        </w:rPr>
        <w:t xml:space="preserve"> </w:t>
      </w:r>
      <w:r>
        <w:rPr>
          <w:sz w:val="20"/>
        </w:rPr>
        <w:t>contratos</w:t>
      </w:r>
      <w:r>
        <w:rPr>
          <w:spacing w:val="43"/>
          <w:sz w:val="20"/>
        </w:rPr>
        <w:t xml:space="preserve"> </w:t>
      </w:r>
      <w:r>
        <w:rPr>
          <w:sz w:val="20"/>
        </w:rPr>
        <w:t>com</w:t>
      </w:r>
      <w:r>
        <w:rPr>
          <w:spacing w:val="44"/>
          <w:sz w:val="20"/>
        </w:rPr>
        <w:t xml:space="preserve"> </w:t>
      </w:r>
      <w:r>
        <w:rPr>
          <w:sz w:val="20"/>
        </w:rPr>
        <w:t>a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785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836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Corpodetexto"/>
        <w:spacing w:before="93"/>
        <w:ind w:right="712"/>
      </w:pPr>
      <w:r>
        <w:t>Administração Pública cujos valores somados extrapolem</w:t>
      </w:r>
      <w:r>
        <w:rPr>
          <w:spacing w:val="1"/>
        </w:rPr>
        <w:t xml:space="preserve"> </w:t>
      </w:r>
      <w:r>
        <w:t>a receita bruta máxima admitida para 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enquadramento</w:t>
      </w:r>
      <w:r>
        <w:rPr>
          <w:spacing w:val="-2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pequeno</w:t>
      </w:r>
      <w:r>
        <w:rPr>
          <w:spacing w:val="-1"/>
        </w:rPr>
        <w:t xml:space="preserve"> </w:t>
      </w:r>
      <w:r>
        <w:t>porte.</w:t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ind w:right="711" w:firstLine="0"/>
        <w:rPr>
          <w:sz w:val="20"/>
        </w:rPr>
      </w:pPr>
      <w:r>
        <w:rPr>
          <w:sz w:val="20"/>
        </w:rPr>
        <w:t>Será concedido tratamento favorecido para as microempresas e empresas de pequeno porte, para as</w:t>
      </w:r>
      <w:r>
        <w:rPr>
          <w:spacing w:val="1"/>
          <w:sz w:val="20"/>
        </w:rPr>
        <w:t xml:space="preserve"> </w:t>
      </w:r>
      <w:r>
        <w:rPr>
          <w:sz w:val="20"/>
        </w:rPr>
        <w:t>sociedades cooperativas mencionadas no artigo 16 da Lei nº. 14.133, de 2021, para o agricultor familiar, o</w:t>
      </w:r>
      <w:r>
        <w:rPr>
          <w:spacing w:val="1"/>
          <w:sz w:val="20"/>
        </w:rPr>
        <w:t xml:space="preserve"> </w:t>
      </w:r>
      <w:r>
        <w:rPr>
          <w:sz w:val="20"/>
        </w:rPr>
        <w:t>produtor rural</w:t>
      </w:r>
      <w:r>
        <w:rPr>
          <w:spacing w:val="1"/>
          <w:sz w:val="20"/>
        </w:rPr>
        <w:t xml:space="preserve"> </w:t>
      </w:r>
      <w:r>
        <w:rPr>
          <w:sz w:val="20"/>
        </w:rPr>
        <w:t>pessoa física e para</w:t>
      </w:r>
      <w:r>
        <w:rPr>
          <w:spacing w:val="1"/>
          <w:sz w:val="20"/>
        </w:rPr>
        <w:t xml:space="preserve"> </w:t>
      </w:r>
      <w:r>
        <w:rPr>
          <w:sz w:val="20"/>
        </w:rPr>
        <w:t>o microempreendedor 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 MEI,</w:t>
      </w:r>
      <w:r>
        <w:rPr>
          <w:spacing w:val="1"/>
          <w:sz w:val="20"/>
        </w:rPr>
        <w:t xml:space="preserve"> </w:t>
      </w:r>
      <w:r>
        <w:rPr>
          <w:sz w:val="20"/>
        </w:rPr>
        <w:t>nos limites previstos da 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123/2006.</w:t>
      </w:r>
    </w:p>
    <w:p w:rsidR="00A913C3" w:rsidRDefault="002219DF">
      <w:pPr>
        <w:pStyle w:val="PargrafodaLista"/>
        <w:numPr>
          <w:ilvl w:val="1"/>
          <w:numId w:val="27"/>
        </w:numPr>
        <w:tabs>
          <w:tab w:val="left" w:pos="1242"/>
        </w:tabs>
        <w:spacing w:line="229" w:lineRule="exact"/>
        <w:ind w:left="1241" w:hanging="393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"/>
          <w:sz w:val="20"/>
        </w:rPr>
        <w:t xml:space="preserve"> </w:t>
      </w:r>
      <w:r>
        <w:rPr>
          <w:sz w:val="20"/>
        </w:rPr>
        <w:t>desta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licitação: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before="1"/>
        <w:ind w:left="1690" w:hanging="556"/>
        <w:rPr>
          <w:sz w:val="20"/>
        </w:rPr>
      </w:pPr>
      <w:r>
        <w:rPr>
          <w:sz w:val="20"/>
        </w:rPr>
        <w:t>Aquele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25" w:firstLine="0"/>
        <w:rPr>
          <w:sz w:val="20"/>
        </w:rPr>
      </w:pPr>
      <w:r>
        <w:rPr>
          <w:sz w:val="20"/>
        </w:rPr>
        <w:t>A pessoa física ou jurídica que se encontre, ao tempo da licitação, impossibilitada de participar 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 em</w:t>
      </w:r>
      <w:r>
        <w:rPr>
          <w:spacing w:val="3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 lhe</w:t>
      </w:r>
      <w:r>
        <w:rPr>
          <w:spacing w:val="1"/>
          <w:sz w:val="20"/>
        </w:rPr>
        <w:t xml:space="preserve"> </w:t>
      </w:r>
      <w:r>
        <w:rPr>
          <w:sz w:val="20"/>
        </w:rPr>
        <w:t>foi</w:t>
      </w:r>
      <w:r>
        <w:rPr>
          <w:spacing w:val="-2"/>
          <w:sz w:val="20"/>
        </w:rPr>
        <w:t xml:space="preserve"> </w:t>
      </w:r>
      <w:r>
        <w:rPr>
          <w:sz w:val="20"/>
        </w:rPr>
        <w:t>imposta;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before="1"/>
        <w:ind w:right="723" w:firstLine="0"/>
        <w:rPr>
          <w:sz w:val="20"/>
        </w:rPr>
      </w:pPr>
      <w:r>
        <w:rPr>
          <w:sz w:val="20"/>
        </w:rPr>
        <w:t>Aquele que mantenha vínculo de natureza técnica, comercial, econômica, financeira, trabalhista ou</w:t>
      </w:r>
      <w:r>
        <w:rPr>
          <w:spacing w:val="1"/>
          <w:sz w:val="20"/>
        </w:rPr>
        <w:t xml:space="preserve"> </w:t>
      </w:r>
      <w:r>
        <w:rPr>
          <w:sz w:val="20"/>
        </w:rPr>
        <w:t>civil com dirigente da entidade contratante ou com agente público que desempenhe função na licitação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atue na fiscalização ou na gestão do contrato, ou que deles seja cônjuge, companheiro ou parente em</w:t>
      </w:r>
      <w:r>
        <w:rPr>
          <w:spacing w:val="1"/>
          <w:sz w:val="20"/>
        </w:rPr>
        <w:t xml:space="preserve"> </w:t>
      </w:r>
      <w:r>
        <w:rPr>
          <w:sz w:val="20"/>
        </w:rPr>
        <w:t>linha</w:t>
      </w:r>
      <w:r>
        <w:rPr>
          <w:spacing w:val="-2"/>
          <w:sz w:val="20"/>
        </w:rPr>
        <w:t xml:space="preserve"> </w:t>
      </w:r>
      <w:r>
        <w:rPr>
          <w:sz w:val="20"/>
        </w:rPr>
        <w:t>reta,</w:t>
      </w:r>
      <w:r>
        <w:rPr>
          <w:spacing w:val="-1"/>
          <w:sz w:val="20"/>
        </w:rPr>
        <w:t xml:space="preserve"> </w:t>
      </w:r>
      <w:r>
        <w:rPr>
          <w:sz w:val="20"/>
        </w:rPr>
        <w:t>colateral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afinidade, até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terceiro</w:t>
      </w:r>
      <w:r>
        <w:rPr>
          <w:spacing w:val="1"/>
          <w:sz w:val="20"/>
        </w:rPr>
        <w:t xml:space="preserve"> </w:t>
      </w:r>
      <w:r>
        <w:rPr>
          <w:sz w:val="20"/>
        </w:rPr>
        <w:t>grau;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24" w:firstLine="0"/>
        <w:rPr>
          <w:sz w:val="20"/>
        </w:rPr>
      </w:pPr>
      <w:r>
        <w:rPr>
          <w:sz w:val="20"/>
        </w:rPr>
        <w:t>Empresas controladoras, controladas ou coligadas, nos termos da Lei Federal nº.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before="1" w:line="229" w:lineRule="exact"/>
        <w:ind w:left="1690" w:hanging="556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reunidas</w:t>
      </w:r>
      <w:r>
        <w:rPr>
          <w:spacing w:val="-3"/>
          <w:sz w:val="20"/>
        </w:rPr>
        <w:t xml:space="preserve"> </w:t>
      </w:r>
      <w:r>
        <w:rPr>
          <w:sz w:val="20"/>
        </w:rPr>
        <w:t>em consórcio;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line="229" w:lineRule="exact"/>
        <w:ind w:left="1690" w:hanging="556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5"/>
          <w:sz w:val="20"/>
        </w:rPr>
        <w:t xml:space="preserve"> </w:t>
      </w:r>
      <w:r>
        <w:rPr>
          <w:sz w:val="20"/>
        </w:rPr>
        <w:t>-</w:t>
      </w:r>
      <w:r>
        <w:rPr>
          <w:spacing w:val="-3"/>
          <w:sz w:val="20"/>
        </w:rPr>
        <w:t xml:space="preserve"> </w:t>
      </w:r>
      <w:r>
        <w:rPr>
          <w:sz w:val="20"/>
        </w:rPr>
        <w:t>OSCIP,</w:t>
      </w:r>
      <w:r>
        <w:rPr>
          <w:spacing w:val="-3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4" w:firstLine="0"/>
        <w:rPr>
          <w:sz w:val="20"/>
        </w:rPr>
      </w:pPr>
      <w:r>
        <w:rPr>
          <w:sz w:val="20"/>
        </w:rPr>
        <w:t>Pessoa física ou jurídica que, nos 5 (cinco) anos anteriores à divulgação do edital, tenha 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 judicialmente, com trânsito em julgado, por exploração de trabalho infantil, por submissão de</w:t>
      </w:r>
      <w:r>
        <w:rPr>
          <w:spacing w:val="1"/>
          <w:sz w:val="20"/>
        </w:rPr>
        <w:t xml:space="preserve"> </w:t>
      </w:r>
      <w:r>
        <w:rPr>
          <w:sz w:val="20"/>
        </w:rPr>
        <w:t>trabalhadores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análogas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escravo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55"/>
          <w:sz w:val="20"/>
        </w:rPr>
        <w:t xml:space="preserve"> </w:t>
      </w:r>
      <w:r>
        <w:rPr>
          <w:sz w:val="20"/>
        </w:rPr>
        <w:t>casos</w:t>
      </w:r>
      <w:r>
        <w:rPr>
          <w:spacing w:val="1"/>
          <w:sz w:val="20"/>
        </w:rPr>
        <w:t xml:space="preserve"> </w:t>
      </w:r>
      <w:r>
        <w:rPr>
          <w:sz w:val="20"/>
        </w:rPr>
        <w:t>vedados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spacing w:before="2"/>
        <w:ind w:right="712" w:firstLine="0"/>
        <w:rPr>
          <w:sz w:val="20"/>
        </w:rPr>
      </w:pPr>
      <w:r>
        <w:rPr>
          <w:sz w:val="20"/>
        </w:rPr>
        <w:t>Não poderá participar, direta ou indiretamente, da licitação ou da execução do contrato agente</w:t>
      </w:r>
      <w:r>
        <w:rPr>
          <w:spacing w:val="1"/>
          <w:sz w:val="20"/>
        </w:rPr>
        <w:t xml:space="preserve"> </w:t>
      </w:r>
      <w:r>
        <w:rPr>
          <w:sz w:val="20"/>
        </w:rPr>
        <w:t>público da entidade contratante, devendo ser observadas as situações que possam configurar conflito de</w:t>
      </w:r>
      <w:r>
        <w:rPr>
          <w:spacing w:val="1"/>
          <w:sz w:val="20"/>
        </w:rPr>
        <w:t xml:space="preserve"> </w:t>
      </w:r>
      <w:r>
        <w:rPr>
          <w:sz w:val="20"/>
        </w:rPr>
        <w:t>interesses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4"/>
          <w:sz w:val="20"/>
        </w:rPr>
        <w:t xml:space="preserve"> </w:t>
      </w:r>
      <w:r>
        <w:rPr>
          <w:sz w:val="20"/>
        </w:rPr>
        <w:t>exercício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após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6"/>
          <w:sz w:val="20"/>
        </w:rPr>
        <w:t xml:space="preserve"> </w:t>
      </w:r>
      <w:r>
        <w:rPr>
          <w:sz w:val="20"/>
        </w:rPr>
        <w:t>exercício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4"/>
          <w:sz w:val="20"/>
        </w:rPr>
        <w:t xml:space="preserve"> </w:t>
      </w:r>
      <w:r>
        <w:rPr>
          <w:sz w:val="20"/>
        </w:rPr>
        <w:t>cargo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emprego,</w:t>
      </w:r>
      <w:r>
        <w:rPr>
          <w:spacing w:val="3"/>
          <w:sz w:val="20"/>
        </w:rPr>
        <w:t xml:space="preserve"> </w:t>
      </w:r>
      <w:r>
        <w:rPr>
          <w:sz w:val="20"/>
        </w:rPr>
        <w:t>nos</w:t>
      </w:r>
      <w:r>
        <w:rPr>
          <w:spacing w:val="6"/>
          <w:sz w:val="20"/>
        </w:rPr>
        <w:t xml:space="preserve"> </w:t>
      </w:r>
      <w:r>
        <w:rPr>
          <w:sz w:val="20"/>
        </w:rPr>
        <w:t>termos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7"/>
          <w:sz w:val="20"/>
        </w:rPr>
        <w:t xml:space="preserve"> </w:t>
      </w:r>
      <w:r>
        <w:rPr>
          <w:sz w:val="20"/>
        </w:rPr>
        <w:t>que</w:t>
      </w:r>
      <w:r>
        <w:rPr>
          <w:spacing w:val="6"/>
          <w:sz w:val="20"/>
        </w:rPr>
        <w:t xml:space="preserve"> </w:t>
      </w:r>
      <w:r>
        <w:rPr>
          <w:sz w:val="20"/>
        </w:rPr>
        <w:t>disciplina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matéria,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9º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 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691"/>
        </w:tabs>
        <w:ind w:right="715" w:firstLine="0"/>
        <w:rPr>
          <w:sz w:val="20"/>
        </w:rPr>
      </w:pPr>
      <w:r>
        <w:rPr>
          <w:sz w:val="20"/>
        </w:rPr>
        <w:t>O impedimento de que trata o item 3.7.8 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intuito de burlar a efetividade da sanção a ela aplicada, inclusive a</w:t>
      </w:r>
      <w:r>
        <w:rPr>
          <w:spacing w:val="-53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A913C3" w:rsidRDefault="002219DF">
      <w:pPr>
        <w:pStyle w:val="PargrafodaLista"/>
        <w:numPr>
          <w:ilvl w:val="2"/>
          <w:numId w:val="27"/>
        </w:numPr>
        <w:tabs>
          <w:tab w:val="left" w:pos="1803"/>
        </w:tabs>
        <w:ind w:right="721" w:firstLine="0"/>
        <w:rPr>
          <w:sz w:val="20"/>
        </w:rPr>
      </w:pPr>
      <w:r>
        <w:rPr>
          <w:sz w:val="20"/>
        </w:rPr>
        <w:t>A vedação de que trata o item</w:t>
      </w:r>
      <w:r>
        <w:rPr>
          <w:spacing w:val="55"/>
          <w:sz w:val="20"/>
        </w:rPr>
        <w:t xml:space="preserve"> </w:t>
      </w:r>
      <w:r>
        <w:rPr>
          <w:sz w:val="20"/>
        </w:rPr>
        <w:t>3.7.8 estende-se a terceiro que auxilie a condução da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na qualidade de integrante de equipe de apoio, profissional especializado ou funcionário ou 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empresa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1"/>
          <w:sz w:val="20"/>
        </w:rPr>
        <w:t xml:space="preserve"> </w:t>
      </w:r>
      <w:r>
        <w:rPr>
          <w:sz w:val="20"/>
        </w:rPr>
        <w:t>técnica.</w:t>
      </w:r>
    </w:p>
    <w:p w:rsidR="00A913C3" w:rsidRDefault="00A913C3">
      <w:pPr>
        <w:pStyle w:val="Corpodetexto"/>
        <w:spacing w:before="9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4424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4.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REFERÊNCIA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TEMPO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6"/>
        </w:numPr>
        <w:tabs>
          <w:tab w:val="left" w:pos="1242"/>
        </w:tabs>
        <w:ind w:right="725" w:firstLine="0"/>
        <w:rPr>
          <w:sz w:val="20"/>
        </w:rPr>
      </w:pPr>
      <w:r>
        <w:rPr>
          <w:sz w:val="20"/>
        </w:rPr>
        <w:t>Todas as referências de tempo previstas neste Edital, no Aviso e durante a sessão pública observarão</w:t>
      </w:r>
      <w:r>
        <w:rPr>
          <w:spacing w:val="1"/>
          <w:sz w:val="20"/>
        </w:rPr>
        <w:t xml:space="preserve"> </w:t>
      </w:r>
      <w:r>
        <w:rPr>
          <w:sz w:val="20"/>
        </w:rPr>
        <w:t>obrigatoriamente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Brasília</w:t>
      </w:r>
      <w:r>
        <w:rPr>
          <w:spacing w:val="3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DF.</w:t>
      </w:r>
    </w:p>
    <w:p w:rsidR="00A913C3" w:rsidRDefault="002219DF">
      <w:pPr>
        <w:pStyle w:val="PargrafodaLista"/>
        <w:numPr>
          <w:ilvl w:val="1"/>
          <w:numId w:val="26"/>
        </w:numPr>
        <w:tabs>
          <w:tab w:val="left" w:pos="1242"/>
        </w:tabs>
        <w:spacing w:before="1"/>
        <w:ind w:left="1241" w:hanging="393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sessões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processadas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09h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12</w:t>
      </w:r>
      <w:r>
        <w:rPr>
          <w:spacing w:val="-3"/>
          <w:sz w:val="20"/>
        </w:rPr>
        <w:t xml:space="preserve"> </w:t>
      </w:r>
      <w:r>
        <w:rPr>
          <w:sz w:val="20"/>
        </w:rPr>
        <w:t>horas e das</w:t>
      </w:r>
      <w:r>
        <w:rPr>
          <w:spacing w:val="-2"/>
          <w:sz w:val="20"/>
        </w:rPr>
        <w:t xml:space="preserve"> </w:t>
      </w:r>
      <w:r>
        <w:rPr>
          <w:sz w:val="20"/>
        </w:rPr>
        <w:t>14h</w:t>
      </w:r>
      <w:r>
        <w:rPr>
          <w:spacing w:val="-2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17</w:t>
      </w:r>
      <w:r>
        <w:rPr>
          <w:spacing w:val="-2"/>
          <w:sz w:val="20"/>
        </w:rPr>
        <w:t xml:space="preserve"> </w:t>
      </w:r>
      <w:r>
        <w:rPr>
          <w:sz w:val="20"/>
        </w:rPr>
        <w:t>horas.</w:t>
      </w:r>
    </w:p>
    <w:p w:rsidR="00A913C3" w:rsidRDefault="002219DF">
      <w:pPr>
        <w:pStyle w:val="PargrafodaLista"/>
        <w:numPr>
          <w:ilvl w:val="2"/>
          <w:numId w:val="26"/>
        </w:numPr>
        <w:tabs>
          <w:tab w:val="left" w:pos="1691"/>
        </w:tabs>
        <w:ind w:right="723" w:firstLine="0"/>
        <w:rPr>
          <w:sz w:val="20"/>
        </w:rPr>
      </w:pPr>
      <w:r>
        <w:rPr>
          <w:sz w:val="20"/>
        </w:rPr>
        <w:t>Serão considerados como dias não úteis os sábados, domingos, feriados nacionais, municipais 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4"/>
          <w:sz w:val="20"/>
        </w:rPr>
        <w:t xml:space="preserve"> </w:t>
      </w:r>
      <w:r>
        <w:rPr>
          <w:sz w:val="20"/>
        </w:rPr>
        <w:t>feriados</w:t>
      </w:r>
      <w:r>
        <w:rPr>
          <w:spacing w:val="17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pontos</w:t>
      </w:r>
      <w:r>
        <w:rPr>
          <w:spacing w:val="14"/>
          <w:sz w:val="20"/>
        </w:rPr>
        <w:t xml:space="preserve"> </w:t>
      </w:r>
      <w:r>
        <w:rPr>
          <w:sz w:val="20"/>
        </w:rPr>
        <w:t>facultativos</w:t>
      </w:r>
      <w:r>
        <w:rPr>
          <w:spacing w:val="17"/>
          <w:sz w:val="20"/>
        </w:rPr>
        <w:t xml:space="preserve"> </w:t>
      </w:r>
      <w:r>
        <w:rPr>
          <w:sz w:val="20"/>
        </w:rPr>
        <w:t>publicados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Diário</w:t>
      </w:r>
      <w:r>
        <w:rPr>
          <w:spacing w:val="13"/>
          <w:sz w:val="20"/>
        </w:rPr>
        <w:t xml:space="preserve"> </w:t>
      </w:r>
      <w:r>
        <w:rPr>
          <w:sz w:val="20"/>
        </w:rPr>
        <w:t>Oficial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Município</w:t>
      </w:r>
      <w:r>
        <w:rPr>
          <w:spacing w:val="17"/>
          <w:sz w:val="20"/>
        </w:rPr>
        <w:t xml:space="preserve"> </w:t>
      </w:r>
      <w:r>
        <w:rPr>
          <w:sz w:val="20"/>
        </w:rPr>
        <w:t>que</w:t>
      </w:r>
      <w:r>
        <w:rPr>
          <w:spacing w:val="15"/>
          <w:sz w:val="20"/>
        </w:rPr>
        <w:t xml:space="preserve"> </w:t>
      </w:r>
      <w:r>
        <w:rPr>
          <w:sz w:val="20"/>
        </w:rPr>
        <w:t>interfiram</w:t>
      </w:r>
      <w:r>
        <w:rPr>
          <w:spacing w:val="18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horário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funcionamento do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A913C3" w:rsidRDefault="002219DF">
      <w:pPr>
        <w:pStyle w:val="PargrafodaLista"/>
        <w:numPr>
          <w:ilvl w:val="2"/>
          <w:numId w:val="26"/>
        </w:numPr>
        <w:tabs>
          <w:tab w:val="left" w:pos="1691"/>
        </w:tabs>
        <w:ind w:right="722" w:firstLine="0"/>
        <w:rPr>
          <w:sz w:val="20"/>
        </w:rPr>
      </w:pPr>
      <w:r>
        <w:rPr>
          <w:sz w:val="20"/>
        </w:rPr>
        <w:t>Sessões já iniciadas poderão ser suspensas, cabendo ao pregoeiro informar, através do Sistema,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retomada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pregão.</w:t>
      </w:r>
    </w:p>
    <w:p w:rsidR="00A913C3" w:rsidRDefault="002219DF">
      <w:pPr>
        <w:pStyle w:val="PargrafodaLista"/>
        <w:numPr>
          <w:ilvl w:val="2"/>
          <w:numId w:val="26"/>
        </w:numPr>
        <w:tabs>
          <w:tab w:val="left" w:pos="1691"/>
        </w:tabs>
        <w:ind w:right="726" w:firstLine="0"/>
        <w:rPr>
          <w:sz w:val="20"/>
        </w:rPr>
      </w:pPr>
      <w:r>
        <w:rPr>
          <w:sz w:val="20"/>
        </w:rPr>
        <w:t>Os prazos para encaminhamento da proposta e dos documentos de habilitação digitalizados serão</w:t>
      </w:r>
      <w:r>
        <w:rPr>
          <w:spacing w:val="1"/>
          <w:sz w:val="20"/>
        </w:rPr>
        <w:t xml:space="preserve"> </w:t>
      </w:r>
      <w:r>
        <w:rPr>
          <w:sz w:val="20"/>
        </w:rPr>
        <w:t>computados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horas corridas.</w:t>
      </w:r>
    </w:p>
    <w:p w:rsidR="00A913C3" w:rsidRDefault="002219DF">
      <w:pPr>
        <w:pStyle w:val="PargrafodaLista"/>
        <w:numPr>
          <w:ilvl w:val="2"/>
          <w:numId w:val="26"/>
        </w:numPr>
        <w:tabs>
          <w:tab w:val="left" w:pos="1691"/>
        </w:tabs>
        <w:spacing w:before="1"/>
        <w:ind w:right="726" w:firstLine="0"/>
        <w:rPr>
          <w:sz w:val="20"/>
        </w:rPr>
      </w:pPr>
      <w:r>
        <w:rPr>
          <w:sz w:val="20"/>
        </w:rPr>
        <w:t>Em caso de suspensão, quando da retomada da sessão, os prazos concedidos serão restituídos por</w:t>
      </w:r>
      <w:r>
        <w:rPr>
          <w:spacing w:val="-53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igual.</w:t>
      </w:r>
    </w:p>
    <w:p w:rsidR="00A913C3" w:rsidRDefault="002219DF">
      <w:pPr>
        <w:pStyle w:val="PargrafodaLista"/>
        <w:numPr>
          <w:ilvl w:val="1"/>
          <w:numId w:val="26"/>
        </w:numPr>
        <w:tabs>
          <w:tab w:val="left" w:pos="1242"/>
        </w:tabs>
        <w:ind w:right="712" w:firstLine="0"/>
        <w:rPr>
          <w:sz w:val="20"/>
        </w:rPr>
      </w:pPr>
      <w:r>
        <w:rPr>
          <w:sz w:val="20"/>
        </w:rPr>
        <w:t>Havendo calamidade pública, fato relevante devidamente justificado ou necessidade de adequação de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53"/>
          <w:sz w:val="20"/>
        </w:rPr>
        <w:t xml:space="preserve"> </w:t>
      </w:r>
      <w:r>
        <w:rPr>
          <w:sz w:val="20"/>
        </w:rPr>
        <w:t>por</w:t>
      </w:r>
      <w:r>
        <w:rPr>
          <w:spacing w:val="53"/>
          <w:sz w:val="20"/>
        </w:rPr>
        <w:t xml:space="preserve"> </w:t>
      </w:r>
      <w:r>
        <w:rPr>
          <w:sz w:val="20"/>
        </w:rPr>
        <w:t>motivos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54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53"/>
          <w:sz w:val="20"/>
        </w:rPr>
        <w:t xml:space="preserve"> </w:t>
      </w:r>
      <w:r>
        <w:rPr>
          <w:sz w:val="20"/>
        </w:rPr>
        <w:t>interna,</w:t>
      </w:r>
      <w:r>
        <w:rPr>
          <w:spacing w:val="54"/>
          <w:sz w:val="20"/>
        </w:rPr>
        <w:t xml:space="preserve"> </w:t>
      </w:r>
      <w:r>
        <w:rPr>
          <w:sz w:val="20"/>
        </w:rPr>
        <w:t>os</w:t>
      </w:r>
      <w:r>
        <w:rPr>
          <w:spacing w:val="53"/>
          <w:sz w:val="20"/>
        </w:rPr>
        <w:t xml:space="preserve"> </w:t>
      </w:r>
      <w:r>
        <w:rPr>
          <w:sz w:val="20"/>
        </w:rPr>
        <w:t>horários</w:t>
      </w:r>
      <w:r>
        <w:rPr>
          <w:spacing w:val="53"/>
          <w:sz w:val="20"/>
        </w:rPr>
        <w:t xml:space="preserve"> </w:t>
      </w:r>
      <w:r>
        <w:rPr>
          <w:sz w:val="20"/>
        </w:rPr>
        <w:t>previstos</w:t>
      </w:r>
      <w:r>
        <w:rPr>
          <w:spacing w:val="53"/>
          <w:sz w:val="20"/>
        </w:rPr>
        <w:t xml:space="preserve"> </w:t>
      </w:r>
      <w:r>
        <w:rPr>
          <w:sz w:val="20"/>
        </w:rPr>
        <w:t>no</w:t>
      </w:r>
      <w:r>
        <w:rPr>
          <w:spacing w:val="52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4.2</w:t>
      </w:r>
      <w:r>
        <w:rPr>
          <w:spacing w:val="53"/>
          <w:sz w:val="20"/>
        </w:rPr>
        <w:t xml:space="preserve"> </w:t>
      </w:r>
      <w:r>
        <w:rPr>
          <w:sz w:val="20"/>
        </w:rPr>
        <w:t>poderão</w:t>
      </w:r>
      <w:r>
        <w:rPr>
          <w:spacing w:val="52"/>
          <w:sz w:val="20"/>
        </w:rPr>
        <w:t xml:space="preserve"> </w:t>
      </w:r>
      <w:r>
        <w:rPr>
          <w:sz w:val="20"/>
        </w:rPr>
        <w:t>ser</w:t>
      </w:r>
      <w:r>
        <w:rPr>
          <w:spacing w:val="53"/>
          <w:sz w:val="20"/>
        </w:rPr>
        <w:t xml:space="preserve"> </w:t>
      </w:r>
      <w:r>
        <w:rPr>
          <w:sz w:val="20"/>
        </w:rPr>
        <w:t>alterados,</w:t>
      </w:r>
      <w:r>
        <w:rPr>
          <w:spacing w:val="-54"/>
          <w:sz w:val="20"/>
        </w:rPr>
        <w:t xml:space="preserve"> </w:t>
      </w:r>
      <w:r>
        <w:rPr>
          <w:sz w:val="20"/>
        </w:rPr>
        <w:t>cabendo ao agente de contratação informar previamente às licitantes a alteração e a nova data e horário para</w:t>
      </w:r>
      <w:r>
        <w:rPr>
          <w:spacing w:val="-53"/>
          <w:sz w:val="20"/>
        </w:rPr>
        <w:t xml:space="preserve"> </w:t>
      </w:r>
      <w:r>
        <w:rPr>
          <w:sz w:val="20"/>
        </w:rPr>
        <w:t>retomada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pregão,</w:t>
      </w:r>
      <w:r>
        <w:rPr>
          <w:spacing w:val="-1"/>
          <w:sz w:val="20"/>
        </w:rPr>
        <w:t xml:space="preserve"> </w:t>
      </w:r>
      <w:r>
        <w:rPr>
          <w:sz w:val="20"/>
        </w:rPr>
        <w:t>através 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</w:p>
    <w:p w:rsidR="00A913C3" w:rsidRDefault="002219DF">
      <w:pPr>
        <w:pStyle w:val="PargrafodaLista"/>
        <w:numPr>
          <w:ilvl w:val="1"/>
          <w:numId w:val="26"/>
        </w:numPr>
        <w:tabs>
          <w:tab w:val="left" w:pos="1297"/>
        </w:tabs>
        <w:ind w:right="711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734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3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Na contagem dos prazos estabelecidos neste Edital e seus Anexos, excluir-se-á o dia do início e incluir-</w:t>
      </w:r>
      <w:r>
        <w:rPr>
          <w:spacing w:val="1"/>
          <w:sz w:val="20"/>
        </w:rPr>
        <w:t xml:space="preserve"> </w:t>
      </w:r>
      <w:r>
        <w:rPr>
          <w:sz w:val="20"/>
        </w:rPr>
        <w:t>se-á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do vencimento.</w:t>
      </w:r>
      <w:r>
        <w:rPr>
          <w:spacing w:val="1"/>
          <w:sz w:val="20"/>
        </w:rPr>
        <w:t xml:space="preserve"> </w:t>
      </w:r>
      <w:r>
        <w:rPr>
          <w:sz w:val="20"/>
        </w:rPr>
        <w:t>Só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vencem</w:t>
      </w:r>
      <w:r>
        <w:rPr>
          <w:spacing w:val="2"/>
          <w:sz w:val="20"/>
        </w:rPr>
        <w:t xml:space="preserve"> </w:t>
      </w:r>
      <w:r>
        <w:rPr>
          <w:sz w:val="20"/>
        </w:rPr>
        <w:t>os prazos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Autarquia.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3939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3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990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Ttulo1"/>
        <w:tabs>
          <w:tab w:val="left" w:pos="568"/>
          <w:tab w:val="left" w:pos="6975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5.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ESCLARECIMENTOS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IMPUGNAÇÃO</w:t>
      </w:r>
      <w:r>
        <w:rPr>
          <w:color w:val="FFFFFF"/>
          <w:spacing w:val="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AO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EDITAL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ind w:right="711" w:firstLine="0"/>
        <w:rPr>
          <w:sz w:val="20"/>
        </w:rPr>
      </w:pPr>
      <w:r>
        <w:rPr>
          <w:sz w:val="20"/>
        </w:rPr>
        <w:t>Qualquer pessoa é parte legítima para apresentar pedido de esclarecimento ou impugnar este Edital,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protocolar o pedido, por meio eletrônico, via Sistema, em até 03 (três) dias úteis antes da data fixada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right="712" w:firstLine="0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respostas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pedidos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impugnações</w:t>
      </w:r>
      <w:r>
        <w:rPr>
          <w:spacing w:val="1"/>
          <w:sz w:val="20"/>
        </w:rPr>
        <w:t xml:space="preserve"> </w:t>
      </w:r>
      <w:r>
        <w:rPr>
          <w:sz w:val="20"/>
        </w:rPr>
        <w:t>vincularão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participantes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e serão divulgadas no Sistema e no Site no SEMAE, no prazo de até 03 (três)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limitado ao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ind w:right="712" w:firstLine="0"/>
        <w:rPr>
          <w:sz w:val="20"/>
        </w:rPr>
      </w:pPr>
      <w:r>
        <w:rPr>
          <w:sz w:val="20"/>
        </w:rPr>
        <w:t>A impugnação não possui efeito suspensivo, exceto em situações excepcionais devidamente motivadas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pregoeiro.</w:t>
      </w:r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ind w:right="715" w:firstLine="0"/>
        <w:rPr>
          <w:sz w:val="20"/>
        </w:rPr>
      </w:pPr>
      <w:r>
        <w:rPr>
          <w:sz w:val="20"/>
        </w:rPr>
        <w:t>A impugnação e o pedido de esclarecimento poderão ser realizados por forma eletrônica, pelos seguintes</w:t>
      </w:r>
      <w:r>
        <w:rPr>
          <w:spacing w:val="-53"/>
          <w:sz w:val="20"/>
        </w:rPr>
        <w:t xml:space="preserve"> </w:t>
      </w:r>
      <w:r>
        <w:rPr>
          <w:sz w:val="20"/>
        </w:rPr>
        <w:t>meios:</w:t>
      </w:r>
    </w:p>
    <w:p w:rsidR="00A913C3" w:rsidRDefault="002219DF">
      <w:pPr>
        <w:ind w:left="1135" w:right="550"/>
        <w:rPr>
          <w:rFonts w:ascii="Arial" w:hAnsi="Arial"/>
          <w:i/>
          <w:sz w:val="20"/>
        </w:rPr>
      </w:pPr>
      <w:r>
        <w:rPr>
          <w:rFonts w:ascii="Arial" w:hAnsi="Arial"/>
          <w:b/>
          <w:i/>
          <w:sz w:val="20"/>
        </w:rPr>
        <w:t>5.4.1.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impugnação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deverá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ser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realizada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4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43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41"/>
          <w:sz w:val="20"/>
        </w:rPr>
        <w:t xml:space="preserve"> </w:t>
      </w:r>
      <w:r>
        <w:rPr>
          <w:rFonts w:ascii="Arial" w:hAnsi="Arial"/>
          <w:i/>
          <w:sz w:val="20"/>
        </w:rPr>
        <w:t>pregão,</w:t>
      </w:r>
      <w:r>
        <w:rPr>
          <w:rFonts w:ascii="Arial" w:hAnsi="Arial"/>
          <w:i/>
          <w:spacing w:val="45"/>
          <w:sz w:val="20"/>
        </w:rPr>
        <w:t xml:space="preserve"> </w:t>
      </w:r>
      <w:r>
        <w:rPr>
          <w:rFonts w:ascii="Arial" w:hAnsi="Arial"/>
          <w:i/>
          <w:sz w:val="20"/>
        </w:rPr>
        <w:t>mediante</w:t>
      </w:r>
      <w:r>
        <w:rPr>
          <w:rFonts w:ascii="Arial" w:hAnsi="Arial"/>
          <w:i/>
          <w:spacing w:val="44"/>
          <w:sz w:val="20"/>
        </w:rPr>
        <w:t xml:space="preserve"> </w:t>
      </w:r>
      <w:r>
        <w:rPr>
          <w:rFonts w:ascii="Arial" w:hAnsi="Arial"/>
          <w:i/>
          <w:sz w:val="20"/>
        </w:rPr>
        <w:t>petição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escrita,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subscrita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com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identificação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recorrente</w:t>
      </w:r>
    </w:p>
    <w:p w:rsidR="00A913C3" w:rsidRDefault="00EB295F">
      <w:pPr>
        <w:ind w:left="1135" w:right="550"/>
        <w:rPr>
          <w:rFonts w:ascii="Arial" w:hAnsi="Arial"/>
          <w:i/>
          <w:sz w:val="20"/>
        </w:rPr>
      </w:pPr>
      <w:r>
        <w:pict>
          <v:rect id="_x0000_s1027" style="position:absolute;left:0;text-align:left;margin-left:277.5pt;margin-top:22pt;width:165.9pt;height:.7pt;z-index:15740416;mso-position-horizontal-relative:page" fillcolor="#0462c1" stroked="f">
            <w10:wrap anchorx="page"/>
          </v:rect>
        </w:pict>
      </w:r>
      <w:r w:rsidR="002219DF">
        <w:rPr>
          <w:rFonts w:ascii="Arial" w:hAnsi="Arial"/>
          <w:b/>
          <w:i/>
          <w:sz w:val="20"/>
        </w:rPr>
        <w:t>5.4.2.</w:t>
      </w:r>
      <w:r w:rsidR="002219DF">
        <w:rPr>
          <w:rFonts w:ascii="Arial" w:hAnsi="Arial"/>
          <w:i/>
          <w:sz w:val="20"/>
        </w:rPr>
        <w:t>O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pedido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de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esclarecimento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poderá ser realizado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por forma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eletrônica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mediante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identificação da</w:t>
      </w:r>
      <w:r w:rsidR="002219DF">
        <w:rPr>
          <w:rFonts w:ascii="Arial" w:hAnsi="Arial"/>
          <w:i/>
          <w:spacing w:val="-53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empresa, a</w:t>
      </w:r>
      <w:r w:rsidR="002219DF">
        <w:rPr>
          <w:rFonts w:ascii="Arial" w:hAnsi="Arial"/>
          <w:i/>
          <w:spacing w:val="-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ser</w:t>
      </w:r>
      <w:r w:rsidR="002219DF">
        <w:rPr>
          <w:rFonts w:ascii="Arial" w:hAnsi="Arial"/>
          <w:i/>
          <w:spacing w:val="-2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enviada</w:t>
      </w:r>
      <w:r w:rsidR="002219DF">
        <w:rPr>
          <w:rFonts w:ascii="Arial" w:hAnsi="Arial"/>
          <w:i/>
          <w:spacing w:val="-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para</w:t>
      </w:r>
      <w:r w:rsidR="002219DF">
        <w:rPr>
          <w:rFonts w:ascii="Arial" w:hAnsi="Arial"/>
          <w:i/>
          <w:spacing w:val="-2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o</w:t>
      </w:r>
      <w:r w:rsidR="002219DF">
        <w:rPr>
          <w:rFonts w:ascii="Arial" w:hAnsi="Arial"/>
          <w:i/>
          <w:spacing w:val="1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correio</w:t>
      </w:r>
      <w:r w:rsidR="002219DF">
        <w:rPr>
          <w:rFonts w:ascii="Arial" w:hAnsi="Arial"/>
          <w:i/>
          <w:spacing w:val="-2"/>
          <w:sz w:val="20"/>
        </w:rPr>
        <w:t xml:space="preserve"> </w:t>
      </w:r>
      <w:r w:rsidR="002219DF">
        <w:rPr>
          <w:rFonts w:ascii="Arial" w:hAnsi="Arial"/>
          <w:i/>
          <w:sz w:val="20"/>
        </w:rPr>
        <w:t>eletrônico:</w:t>
      </w:r>
      <w:r w:rsidR="002219DF">
        <w:rPr>
          <w:rFonts w:ascii="Arial" w:hAnsi="Arial"/>
          <w:i/>
          <w:spacing w:val="2"/>
          <w:sz w:val="20"/>
        </w:rPr>
        <w:t xml:space="preserve"> </w:t>
      </w:r>
      <w:hyperlink r:id="rId15">
        <w:r w:rsidR="002219DF">
          <w:rPr>
            <w:rFonts w:ascii="Arial" w:hAnsi="Arial"/>
            <w:i/>
            <w:color w:val="0462C1"/>
            <w:sz w:val="20"/>
          </w:rPr>
          <w:t>licitacao@semaepiracicaba.sp.gov.br</w:t>
        </w:r>
      </w:hyperlink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spacing w:before="1"/>
        <w:ind w:left="1241" w:hanging="393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 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definida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publicada</w:t>
      </w:r>
      <w:r>
        <w:rPr>
          <w:spacing w:val="-3"/>
          <w:sz w:val="20"/>
        </w:rPr>
        <w:t xml:space="preserve"> </w:t>
      </w:r>
      <w:r>
        <w:rPr>
          <w:sz w:val="20"/>
        </w:rPr>
        <w:t>nova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:rsidR="00A913C3" w:rsidRDefault="002219DF">
      <w:pPr>
        <w:pStyle w:val="PargrafodaLista"/>
        <w:numPr>
          <w:ilvl w:val="1"/>
          <w:numId w:val="25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Não serão conhecidas impugnações apresentadas intempestivamente ou em desacordo com as regras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pStyle w:val="Corpodetexto"/>
        <w:spacing w:before="9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8961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6.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APRESENTAÇÃO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spacing w:before="1"/>
        <w:ind w:right="723" w:firstLine="0"/>
        <w:rPr>
          <w:sz w:val="20"/>
        </w:rPr>
      </w:pPr>
      <w:r>
        <w:rPr>
          <w:sz w:val="20"/>
        </w:rPr>
        <w:t>Na presente licitação, a fase de habilitação sucederá as fases de apresentação de propostas e lances 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spacing w:before="1"/>
        <w:ind w:right="713" w:firstLine="0"/>
        <w:rPr>
          <w:sz w:val="20"/>
        </w:rPr>
      </w:pPr>
      <w:r>
        <w:rPr>
          <w:sz w:val="20"/>
        </w:rPr>
        <w:t>Os licitantes encaminharão, exclusivamente por meio do sistema eletrônico, a proposta com preço, até a</w:t>
      </w:r>
      <w:r>
        <w:rPr>
          <w:spacing w:val="1"/>
          <w:sz w:val="20"/>
        </w:rPr>
        <w:t xml:space="preserve"> </w:t>
      </w:r>
      <w:r>
        <w:rPr>
          <w:sz w:val="20"/>
        </w:rPr>
        <w:t>data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estabelecidos para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A913C3" w:rsidRDefault="002219DF">
      <w:pPr>
        <w:pStyle w:val="Ttulo1"/>
        <w:numPr>
          <w:ilvl w:val="1"/>
          <w:numId w:val="24"/>
        </w:numPr>
        <w:tabs>
          <w:tab w:val="left" w:pos="1297"/>
        </w:tabs>
        <w:spacing w:before="0"/>
        <w:ind w:right="718" w:firstLine="0"/>
        <w:jc w:val="both"/>
      </w:pPr>
      <w:r>
        <w:t>Na apresentação da proposta inicial, a licitante deverá anexar em campo próprio no sistema,</w:t>
      </w:r>
      <w:r>
        <w:rPr>
          <w:spacing w:val="1"/>
        </w:rPr>
        <w:t xml:space="preserve"> </w:t>
      </w:r>
      <w:r>
        <w:t>denominado</w:t>
      </w:r>
      <w:r>
        <w:rPr>
          <w:spacing w:val="-1"/>
        </w:rPr>
        <w:t xml:space="preserve"> </w:t>
      </w:r>
      <w:r>
        <w:t>“Anexos</w:t>
      </w:r>
      <w:r>
        <w:rPr>
          <w:spacing w:val="-1"/>
        </w:rPr>
        <w:t xml:space="preserve"> </w:t>
      </w:r>
      <w:r>
        <w:t>de Proposta”,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seguinte</w:t>
      </w:r>
      <w:r>
        <w:rPr>
          <w:spacing w:val="1"/>
        </w:rPr>
        <w:t xml:space="preserve"> </w:t>
      </w:r>
      <w:r>
        <w:t>declaração:</w:t>
      </w:r>
    </w:p>
    <w:p w:rsidR="00A913C3" w:rsidRDefault="002219DF">
      <w:pPr>
        <w:pStyle w:val="PargrafodaLista"/>
        <w:numPr>
          <w:ilvl w:val="2"/>
          <w:numId w:val="24"/>
        </w:numPr>
        <w:tabs>
          <w:tab w:val="left" w:pos="1691"/>
        </w:tabs>
        <w:ind w:right="719" w:firstLine="0"/>
        <w:rPr>
          <w:sz w:val="20"/>
        </w:rPr>
      </w:pPr>
      <w:r>
        <w:rPr>
          <w:sz w:val="20"/>
        </w:rPr>
        <w:t>Está ciente e concorda com as condições contidas no edital e seus anexos, bem como de que 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apresentada compreende a integralidade dos custos para atendimento dos direitos 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</w:t>
      </w:r>
      <w:r>
        <w:rPr>
          <w:spacing w:val="-53"/>
          <w:sz w:val="20"/>
        </w:rPr>
        <w:t xml:space="preserve"> </w:t>
      </w:r>
      <w:r>
        <w:rPr>
          <w:sz w:val="20"/>
        </w:rPr>
        <w:t>coletivas de trabalho e nos termos de ajustamento de conduta vigentes na data de sua entrega em</w:t>
      </w:r>
      <w:r>
        <w:rPr>
          <w:spacing w:val="1"/>
          <w:sz w:val="20"/>
        </w:rPr>
        <w:t xml:space="preserve"> </w:t>
      </w:r>
      <w:r>
        <w:rPr>
          <w:sz w:val="20"/>
        </w:rPr>
        <w:t>definitivo</w:t>
      </w:r>
      <w:r>
        <w:rPr>
          <w:spacing w:val="-1"/>
          <w:sz w:val="20"/>
        </w:rPr>
        <w:t xml:space="preserve"> </w:t>
      </w:r>
      <w:r>
        <w:rPr>
          <w:sz w:val="20"/>
        </w:rPr>
        <w:t>e 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</w:t>
      </w:r>
      <w:r>
        <w:rPr>
          <w:spacing w:val="-1"/>
          <w:sz w:val="20"/>
        </w:rPr>
        <w:t xml:space="preserve"> </w:t>
      </w:r>
      <w:r>
        <w:rPr>
          <w:sz w:val="20"/>
        </w:rPr>
        <w:t>de habilitação definidos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convocatório;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12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modelos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declarações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estão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Anexo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VI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Edital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disponibilizadas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avaliação do Pregoeiro após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encerramento da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etapa de lances.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18" w:firstLine="0"/>
        <w:rPr>
          <w:sz w:val="20"/>
        </w:rPr>
      </w:pPr>
      <w:r>
        <w:rPr>
          <w:sz w:val="20"/>
        </w:rPr>
        <w:t>O fornecedor enquadrado como microempresa ou empresa de pequeno porte deverá declarar, ainda, em</w:t>
      </w:r>
      <w:r>
        <w:rPr>
          <w:spacing w:val="1"/>
          <w:sz w:val="20"/>
        </w:rPr>
        <w:t xml:space="preserve"> </w:t>
      </w:r>
      <w:r>
        <w:rPr>
          <w:sz w:val="20"/>
        </w:rPr>
        <w:t>campo</w:t>
      </w:r>
      <w:r>
        <w:rPr>
          <w:spacing w:val="1"/>
          <w:sz w:val="20"/>
        </w:rPr>
        <w:t xml:space="preserve"> </w:t>
      </w:r>
      <w:r>
        <w:rPr>
          <w:sz w:val="20"/>
        </w:rPr>
        <w:t>próprio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cumpre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3°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 nº 123, de 2006, estando apto a usufruir do tratamento favorecido estabelecido em seus arts.</w:t>
      </w:r>
      <w:r>
        <w:rPr>
          <w:spacing w:val="1"/>
          <w:sz w:val="20"/>
        </w:rPr>
        <w:t xml:space="preserve"> </w:t>
      </w:r>
      <w:r>
        <w:rPr>
          <w:sz w:val="20"/>
        </w:rPr>
        <w:t>42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49, observado</w:t>
      </w:r>
      <w:r>
        <w:rPr>
          <w:spacing w:val="-1"/>
          <w:sz w:val="20"/>
        </w:rPr>
        <w:t xml:space="preserve"> </w:t>
      </w:r>
      <w:r>
        <w:rPr>
          <w:sz w:val="20"/>
        </w:rPr>
        <w:t>o disposto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§§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1"/>
          <w:sz w:val="20"/>
        </w:rPr>
        <w:t xml:space="preserve"> </w:t>
      </w:r>
      <w:r>
        <w:rPr>
          <w:sz w:val="20"/>
        </w:rPr>
        <w:t>ao 3º do art.</w:t>
      </w:r>
      <w:r>
        <w:rPr>
          <w:spacing w:val="2"/>
          <w:sz w:val="20"/>
        </w:rPr>
        <w:t xml:space="preserve"> </w:t>
      </w:r>
      <w:r>
        <w:rPr>
          <w:sz w:val="20"/>
        </w:rPr>
        <w:t>4º,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 2021.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24" w:firstLine="0"/>
        <w:rPr>
          <w:sz w:val="20"/>
        </w:rPr>
      </w:pPr>
      <w:r>
        <w:rPr>
          <w:sz w:val="20"/>
        </w:rPr>
        <w:t>A falsidade das declarações sujeitará o licitante às sanções previstas na Lei nº. 14.133, de 2021, e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13" w:firstLine="0"/>
        <w:rPr>
          <w:sz w:val="20"/>
        </w:rPr>
      </w:pPr>
      <w:r>
        <w:rPr>
          <w:sz w:val="20"/>
        </w:rPr>
        <w:t>Os licitantes poderão retirar ou substituir a proposta anteriormente inseridos no sistema, até o prazo final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17" w:firstLine="0"/>
        <w:rPr>
          <w:sz w:val="20"/>
        </w:rPr>
      </w:pPr>
      <w:r>
        <w:rPr>
          <w:sz w:val="20"/>
        </w:rPr>
        <w:t>Não haverá ordem de classificação na etapa de apresentação da proposta, o que ocorrerá somente após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</w:t>
      </w:r>
      <w:r>
        <w:rPr>
          <w:spacing w:val="-1"/>
          <w:sz w:val="20"/>
        </w:rPr>
        <w:t xml:space="preserve"> </w:t>
      </w:r>
      <w:r>
        <w:rPr>
          <w:sz w:val="20"/>
        </w:rPr>
        <w:t>e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envio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Serão disponibilizados para acesso público os documentos que 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:rsidR="00A913C3" w:rsidRDefault="002219DF">
      <w:pPr>
        <w:pStyle w:val="PargrafodaLista"/>
        <w:numPr>
          <w:ilvl w:val="1"/>
          <w:numId w:val="24"/>
        </w:numPr>
        <w:tabs>
          <w:tab w:val="left" w:pos="1352"/>
        </w:tabs>
        <w:spacing w:before="1"/>
        <w:ind w:right="712" w:firstLine="0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acompanhar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operações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durante o processo licitatório e se responsabilizar pelo ônus decorrente da perda</w:t>
      </w:r>
      <w:r>
        <w:rPr>
          <w:spacing w:val="55"/>
          <w:sz w:val="20"/>
        </w:rPr>
        <w:t xml:space="preserve"> </w:t>
      </w:r>
      <w:r>
        <w:rPr>
          <w:sz w:val="20"/>
        </w:rPr>
        <w:t>de 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 da inobservância de mensagens 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 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 desconexão.</w:t>
      </w:r>
    </w:p>
    <w:p w:rsidR="00A913C3" w:rsidRDefault="00A913C3">
      <w:pPr>
        <w:pStyle w:val="Corpodetexto"/>
        <w:spacing w:before="10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8961"/>
        </w:tabs>
        <w:spacing w:before="92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7. DA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VISITA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TÉCNICA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3"/>
        </w:numPr>
        <w:tabs>
          <w:tab w:val="left" w:pos="1275"/>
        </w:tabs>
        <w:spacing w:before="1"/>
        <w:ind w:right="715" w:firstLine="0"/>
        <w:rPr>
          <w:sz w:val="20"/>
        </w:rPr>
      </w:pPr>
      <w:r>
        <w:rPr>
          <w:noProof/>
        </w:rPr>
        <w:drawing>
          <wp:anchor distT="0" distB="0" distL="0" distR="0" simplePos="0" relativeHeight="1573888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3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realizar</w:t>
      </w:r>
      <w:r>
        <w:rPr>
          <w:spacing w:val="1"/>
          <w:sz w:val="20"/>
        </w:rPr>
        <w:t xml:space="preserve"> </w:t>
      </w:r>
      <w:r>
        <w:rPr>
          <w:sz w:val="20"/>
        </w:rPr>
        <w:t>visita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tem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objetivo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técnicas, econômicas e administrativas dos locais onde serão prestados os serviços, visando à</w:t>
      </w:r>
      <w:r>
        <w:rPr>
          <w:spacing w:val="1"/>
          <w:sz w:val="20"/>
        </w:rPr>
        <w:t xml:space="preserve"> </w:t>
      </w:r>
      <w:r>
        <w:rPr>
          <w:sz w:val="20"/>
        </w:rPr>
        <w:t>elaboração de uma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consistente 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 uma</w:t>
      </w:r>
      <w:r>
        <w:rPr>
          <w:spacing w:val="-2"/>
          <w:sz w:val="20"/>
        </w:rPr>
        <w:t xml:space="preserve"> </w:t>
      </w:r>
      <w:r>
        <w:rPr>
          <w:sz w:val="20"/>
        </w:rPr>
        <w:t>adequada gestão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195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246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1"/>
          <w:numId w:val="23"/>
        </w:numPr>
        <w:tabs>
          <w:tab w:val="left" w:pos="1275"/>
        </w:tabs>
        <w:spacing w:before="93"/>
        <w:ind w:right="712" w:firstLine="0"/>
        <w:rPr>
          <w:sz w:val="20"/>
        </w:rPr>
      </w:pPr>
      <w:r>
        <w:rPr>
          <w:sz w:val="20"/>
        </w:rPr>
        <w:t>A visita deverá ser previamente agendada com o servidor responsável: Thiago Fabrício do Nascimento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Ferraz, através do telefone (19) 3432 4248, ou pelo correio eletrônico </w:t>
      </w:r>
      <w:hyperlink r:id="rId16">
        <w:r>
          <w:rPr>
            <w:rFonts w:ascii="Arial" w:hAnsi="Arial"/>
            <w:i/>
            <w:sz w:val="20"/>
          </w:rPr>
          <w:t>tferraz@semaepiracicaba.sp.gov.br</w:t>
        </w:r>
        <w:r>
          <w:rPr>
            <w:sz w:val="20"/>
          </w:rPr>
          <w:t xml:space="preserve">, </w:t>
        </w:r>
      </w:hyperlink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efetuada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autorizado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1"/>
          <w:sz w:val="20"/>
        </w:rPr>
        <w:t xml:space="preserve"> </w:t>
      </w:r>
      <w:r>
        <w:rPr>
          <w:sz w:val="20"/>
        </w:rPr>
        <w:t>ato,</w:t>
      </w:r>
      <w:r>
        <w:rPr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declaração,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modelo</w:t>
      </w:r>
      <w:r>
        <w:rPr>
          <w:spacing w:val="-1"/>
          <w:sz w:val="20"/>
        </w:rPr>
        <w:t xml:space="preserve"> </w:t>
      </w:r>
      <w:r>
        <w:rPr>
          <w:sz w:val="20"/>
        </w:rPr>
        <w:t>abaixo:</w:t>
      </w:r>
    </w:p>
    <w:p w:rsidR="00A913C3" w:rsidRDefault="00EB295F">
      <w:pPr>
        <w:pStyle w:val="Corpodetexto"/>
        <w:spacing w:before="9"/>
        <w:ind w:left="0"/>
        <w:jc w:val="left"/>
        <w:rPr>
          <w:sz w:val="16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.8pt;margin-top:11.85pt;width:496.45pt;height:94.5pt;z-index:-15716352;mso-wrap-distance-left:0;mso-wrap-distance-right:0;mso-position-horizontal-relative:page" filled="f" strokeweight=".48pt">
            <v:textbox inset="0,0,0,0">
              <w:txbxContent>
                <w:p w:rsidR="00A913C3" w:rsidRDefault="002219DF">
                  <w:pPr>
                    <w:pStyle w:val="Corpodetexto"/>
                    <w:spacing w:before="19"/>
                    <w:ind w:left="28" w:right="113"/>
                  </w:pPr>
                  <w:r>
                    <w:t>Eu,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(qualificação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completa),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representante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legal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empresa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(razão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social),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localizada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na</w:t>
                  </w:r>
                  <w:r>
                    <w:rPr>
                      <w:spacing w:val="55"/>
                    </w:rPr>
                    <w:t xml:space="preserve"> </w:t>
                  </w:r>
                  <w:r>
                    <w:t>(endereço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completo), inscrita no CNPJ/MF sob n.º..., DECLARO sob as penas da lei que autorizo (nome completo do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vistoriador) realizar visita técnica com a finalidade de verificação das condições locais, para avaliação 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quantidade e natureza dos trabalhos e equipamentos necessários à realização do objeto da licitação, forma e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condições da execução dos serviços, meios de acesso aos locais e para a obtenção de quaisquer outros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dados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necessários à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preparação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nossa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proposta.</w:t>
                  </w:r>
                </w:p>
                <w:p w:rsidR="00A913C3" w:rsidRDefault="002219DF">
                  <w:pPr>
                    <w:pStyle w:val="Corpodetexto"/>
                    <w:ind w:left="28"/>
                  </w:pPr>
                  <w:r>
                    <w:t>Por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ser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 expressão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verdade,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assino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a presente.</w:t>
                  </w:r>
                </w:p>
                <w:p w:rsidR="00A913C3" w:rsidRDefault="002219DF">
                  <w:pPr>
                    <w:pStyle w:val="Corpodetexto"/>
                    <w:spacing w:before="1"/>
                    <w:ind w:left="28"/>
                  </w:pPr>
                  <w:r>
                    <w:t>Local,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data,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assinatura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e identificação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do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representante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legal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da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empresa.</w:t>
                  </w:r>
                </w:p>
              </w:txbxContent>
            </v:textbox>
            <w10:wrap type="topAndBottom" anchorx="page"/>
          </v:shape>
        </w:pict>
      </w:r>
    </w:p>
    <w:p w:rsidR="00A913C3" w:rsidRDefault="00A913C3">
      <w:pPr>
        <w:pStyle w:val="Corpodetexto"/>
        <w:spacing w:before="4"/>
        <w:ind w:left="0"/>
        <w:jc w:val="left"/>
        <w:rPr>
          <w:sz w:val="9"/>
        </w:rPr>
      </w:pPr>
    </w:p>
    <w:p w:rsidR="00A913C3" w:rsidRDefault="002219DF">
      <w:pPr>
        <w:pStyle w:val="PargrafodaLista"/>
        <w:numPr>
          <w:ilvl w:val="1"/>
          <w:numId w:val="23"/>
        </w:numPr>
        <w:tabs>
          <w:tab w:val="left" w:pos="1275"/>
        </w:tabs>
        <w:spacing w:before="93"/>
        <w:ind w:right="718" w:firstLine="0"/>
        <w:rPr>
          <w:sz w:val="20"/>
        </w:rPr>
      </w:pPr>
      <w:r>
        <w:rPr>
          <w:sz w:val="20"/>
        </w:rPr>
        <w:t>O licitante que deixar de realizar a visita técnica não será impedido de participar do certame, porém, para</w:t>
      </w:r>
      <w:r>
        <w:rPr>
          <w:spacing w:val="-53"/>
          <w:sz w:val="20"/>
        </w:rPr>
        <w:t xml:space="preserve"> </w:t>
      </w:r>
      <w:r>
        <w:rPr>
          <w:sz w:val="20"/>
        </w:rPr>
        <w:t>todos os efeitos, considerar-se-á que tem pleno conhecimento da natureza e do escopo dos serviços, das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 que possam afetar sua execução, dos materiais e equipamentos necessários e dos acessos aos</w:t>
      </w:r>
      <w:r>
        <w:rPr>
          <w:spacing w:val="1"/>
          <w:sz w:val="20"/>
        </w:rPr>
        <w:t xml:space="preserve"> </w:t>
      </w:r>
      <w:r>
        <w:rPr>
          <w:sz w:val="20"/>
        </w:rPr>
        <w:t>locais onde os mesmos serão realizados, não podendo alegar posteriormente a insuficiência de dados e/ou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1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o(s)</w:t>
      </w:r>
      <w:r>
        <w:rPr>
          <w:spacing w:val="-1"/>
          <w:sz w:val="20"/>
        </w:rPr>
        <w:t xml:space="preserve"> </w:t>
      </w:r>
      <w:r>
        <w:rPr>
          <w:sz w:val="20"/>
        </w:rPr>
        <w:t>local(is) e as</w:t>
      </w:r>
      <w:r>
        <w:rPr>
          <w:spacing w:val="-1"/>
          <w:sz w:val="20"/>
        </w:rPr>
        <w:t xml:space="preserve"> </w:t>
      </w:r>
      <w:r>
        <w:rPr>
          <w:sz w:val="20"/>
        </w:rPr>
        <w:t>condições pertinentes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pStyle w:val="Corpodetexto"/>
        <w:spacing w:before="11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8.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 PREENCHIMENTO 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17" w:firstLine="0"/>
        <w:rPr>
          <w:sz w:val="20"/>
        </w:rPr>
      </w:pPr>
      <w:r>
        <w:rPr>
          <w:sz w:val="20"/>
        </w:rPr>
        <w:t>O licitante deverá enviar sua proposta mediante o preenchimento, no sistema eletrônico, dos seguintes</w:t>
      </w:r>
      <w:r>
        <w:rPr>
          <w:spacing w:val="1"/>
          <w:sz w:val="20"/>
        </w:rPr>
        <w:t xml:space="preserve"> </w:t>
      </w:r>
      <w:r>
        <w:rPr>
          <w:sz w:val="20"/>
        </w:rPr>
        <w:t>campos: valor unitário do item, valor total do item, marca e descrição do objeto, contendo especificações</w:t>
      </w:r>
      <w:r>
        <w:rPr>
          <w:spacing w:val="1"/>
          <w:sz w:val="20"/>
        </w:rPr>
        <w:t xml:space="preserve"> </w:t>
      </w:r>
      <w:r>
        <w:rPr>
          <w:sz w:val="20"/>
        </w:rPr>
        <w:t>mínimas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Referência, vedado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licitante.</w:t>
      </w:r>
    </w:p>
    <w:p w:rsidR="00A913C3" w:rsidRDefault="002219DF">
      <w:pPr>
        <w:pStyle w:val="Ttulo1"/>
        <w:numPr>
          <w:ilvl w:val="1"/>
          <w:numId w:val="22"/>
        </w:numPr>
        <w:tabs>
          <w:tab w:val="left" w:pos="1242"/>
        </w:tabs>
        <w:spacing w:before="0"/>
        <w:ind w:right="717" w:firstLine="0"/>
      </w:pPr>
      <w:r>
        <w:t>A</w:t>
      </w:r>
      <w:r>
        <w:rPr>
          <w:spacing w:val="18"/>
        </w:rPr>
        <w:t xml:space="preserve"> </w:t>
      </w:r>
      <w:r>
        <w:t>licitante</w:t>
      </w:r>
      <w:r>
        <w:rPr>
          <w:spacing w:val="20"/>
        </w:rPr>
        <w:t xml:space="preserve"> </w:t>
      </w:r>
      <w:r>
        <w:t>deverá</w:t>
      </w:r>
      <w:r>
        <w:rPr>
          <w:spacing w:val="20"/>
        </w:rPr>
        <w:t xml:space="preserve"> </w:t>
      </w:r>
      <w:r>
        <w:t>anexar</w:t>
      </w:r>
      <w:r>
        <w:rPr>
          <w:spacing w:val="22"/>
        </w:rPr>
        <w:t xml:space="preserve"> </w:t>
      </w:r>
      <w:r>
        <w:t>em</w:t>
      </w:r>
      <w:r>
        <w:rPr>
          <w:spacing w:val="20"/>
        </w:rPr>
        <w:t xml:space="preserve"> </w:t>
      </w:r>
      <w:r>
        <w:t>campo</w:t>
      </w:r>
      <w:r>
        <w:rPr>
          <w:spacing w:val="20"/>
        </w:rPr>
        <w:t xml:space="preserve"> </w:t>
      </w:r>
      <w:r>
        <w:t>próprio</w:t>
      </w:r>
      <w:r>
        <w:rPr>
          <w:spacing w:val="20"/>
        </w:rPr>
        <w:t xml:space="preserve"> </w:t>
      </w:r>
      <w:r>
        <w:t>no</w:t>
      </w:r>
      <w:r>
        <w:rPr>
          <w:spacing w:val="21"/>
        </w:rPr>
        <w:t xml:space="preserve"> </w:t>
      </w:r>
      <w:r>
        <w:t>sistema,</w:t>
      </w:r>
      <w:r>
        <w:rPr>
          <w:spacing w:val="19"/>
        </w:rPr>
        <w:t xml:space="preserve"> </w:t>
      </w:r>
      <w:r>
        <w:t>denominado</w:t>
      </w:r>
      <w:r>
        <w:rPr>
          <w:spacing w:val="21"/>
        </w:rPr>
        <w:t xml:space="preserve"> </w:t>
      </w:r>
      <w:r>
        <w:t>“Anexos</w:t>
      </w:r>
      <w:r>
        <w:rPr>
          <w:spacing w:val="20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Proposta”,</w:t>
      </w:r>
      <w:r>
        <w:rPr>
          <w:spacing w:val="20"/>
        </w:rPr>
        <w:t xml:space="preserve"> </w:t>
      </w:r>
      <w:r>
        <w:t>os</w:t>
      </w:r>
      <w:r>
        <w:rPr>
          <w:spacing w:val="-52"/>
        </w:rPr>
        <w:t xml:space="preserve"> </w:t>
      </w:r>
      <w:r>
        <w:t>documentos:</w:t>
      </w:r>
    </w:p>
    <w:p w:rsidR="00A913C3" w:rsidRDefault="002219DF">
      <w:pPr>
        <w:pStyle w:val="PargrafodaLista"/>
        <w:numPr>
          <w:ilvl w:val="2"/>
          <w:numId w:val="22"/>
        </w:numPr>
        <w:tabs>
          <w:tab w:val="left" w:pos="1691"/>
        </w:tabs>
        <w:ind w:right="716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13"/>
          <w:sz w:val="20"/>
        </w:rPr>
        <w:t xml:space="preserve"> </w:t>
      </w:r>
      <w:r>
        <w:rPr>
          <w:rFonts w:ascii="Arial" w:hAnsi="Arial"/>
          <w:b/>
          <w:sz w:val="20"/>
        </w:rPr>
        <w:t>contendo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os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valores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unitários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13"/>
          <w:sz w:val="20"/>
        </w:rPr>
        <w:t xml:space="preserve"> </w:t>
      </w:r>
      <w:r>
        <w:rPr>
          <w:rFonts w:ascii="Arial" w:hAnsi="Arial"/>
          <w:b/>
          <w:sz w:val="20"/>
        </w:rPr>
        <w:t>cada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reservatório,</w:t>
      </w:r>
      <w:r>
        <w:rPr>
          <w:rFonts w:ascii="Arial" w:hAnsi="Arial"/>
          <w:b/>
          <w:spacing w:val="1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preço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</w:rPr>
        <w:t>total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serviços, conforme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(Anexo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VII)</w:t>
      </w:r>
    </w:p>
    <w:p w:rsidR="00A913C3" w:rsidRDefault="002219DF">
      <w:pPr>
        <w:pStyle w:val="PargrafodaLista"/>
        <w:numPr>
          <w:ilvl w:val="2"/>
          <w:numId w:val="22"/>
        </w:numPr>
        <w:tabs>
          <w:tab w:val="left" w:pos="1691"/>
        </w:tabs>
        <w:ind w:right="719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referidos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documentos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somente</w:t>
      </w:r>
      <w:r>
        <w:rPr>
          <w:rFonts w:ascii="Arial" w:hAnsi="Arial"/>
          <w:i/>
          <w:spacing w:val="7"/>
          <w:sz w:val="20"/>
        </w:rPr>
        <w:t xml:space="preserve"> </w:t>
      </w:r>
      <w:r>
        <w:rPr>
          <w:rFonts w:ascii="Arial" w:hAnsi="Arial"/>
          <w:i/>
          <w:sz w:val="20"/>
        </w:rPr>
        <w:t>serão</w:t>
      </w:r>
      <w:r>
        <w:rPr>
          <w:rFonts w:ascii="Arial" w:hAnsi="Arial"/>
          <w:i/>
          <w:spacing w:val="11"/>
          <w:sz w:val="20"/>
        </w:rPr>
        <w:t xml:space="preserve"> </w:t>
      </w:r>
      <w:r>
        <w:rPr>
          <w:rFonts w:ascii="Arial" w:hAnsi="Arial"/>
          <w:i/>
          <w:sz w:val="20"/>
        </w:rPr>
        <w:t>disponibilizados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pelo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sistema</w:t>
      </w:r>
      <w:r>
        <w:rPr>
          <w:rFonts w:ascii="Arial" w:hAnsi="Arial"/>
          <w:i/>
          <w:spacing w:val="9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10"/>
          <w:sz w:val="20"/>
        </w:rPr>
        <w:t xml:space="preserve"> </w:t>
      </w:r>
      <w:r>
        <w:rPr>
          <w:rFonts w:ascii="Arial" w:hAnsi="Arial"/>
          <w:i/>
          <w:sz w:val="20"/>
        </w:rPr>
        <w:t>avaliação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8"/>
          <w:sz w:val="20"/>
        </w:rPr>
        <w:t xml:space="preserve"> </w:t>
      </w:r>
      <w:r>
        <w:rPr>
          <w:rFonts w:ascii="Arial" w:hAnsi="Arial"/>
          <w:i/>
          <w:sz w:val="20"/>
        </w:rPr>
        <w:t>Pregoeiro</w:t>
      </w:r>
      <w:r>
        <w:rPr>
          <w:rFonts w:ascii="Arial" w:hAnsi="Arial"/>
          <w:i/>
          <w:spacing w:val="-52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Equipe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Técnica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Unidade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Requisitante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após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encerramento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etapa de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lances.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left="1241" w:hanging="393"/>
        <w:rPr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 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16" w:firstLine="0"/>
        <w:rPr>
          <w:sz w:val="20"/>
        </w:rPr>
      </w:pPr>
      <w:r>
        <w:rPr>
          <w:sz w:val="20"/>
        </w:rPr>
        <w:t>Nos valores propostos deverão estar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21" w:firstLine="0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ofertados,</w:t>
      </w:r>
      <w:r>
        <w:rPr>
          <w:spacing w:val="1"/>
          <w:sz w:val="20"/>
        </w:rPr>
        <w:t xml:space="preserve"> </w:t>
      </w:r>
      <w:r>
        <w:rPr>
          <w:sz w:val="20"/>
        </w:rPr>
        <w:t>tanto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inicial,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 erro,</w:t>
      </w:r>
      <w:r>
        <w:rPr>
          <w:spacing w:val="-53"/>
          <w:sz w:val="20"/>
        </w:rPr>
        <w:t xml:space="preserve"> </w:t>
      </w:r>
      <w:r>
        <w:rPr>
          <w:sz w:val="20"/>
        </w:rPr>
        <w:t>omissão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 outro</w:t>
      </w:r>
      <w:r>
        <w:rPr>
          <w:spacing w:val="1"/>
          <w:sz w:val="20"/>
        </w:rPr>
        <w:t xml:space="preserve"> </w:t>
      </w:r>
      <w:r>
        <w:rPr>
          <w:sz w:val="20"/>
        </w:rPr>
        <w:t>pretexto.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23" w:firstLine="0"/>
        <w:rPr>
          <w:sz w:val="20"/>
        </w:rPr>
      </w:pPr>
      <w:r>
        <w:rPr>
          <w:sz w:val="20"/>
        </w:rPr>
        <w:t>Se o regime tributário da empresa implicar o recolhimento de tributos em percentuais variáveis, a cotação</w:t>
      </w:r>
      <w:r>
        <w:rPr>
          <w:spacing w:val="-53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será 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corresponde à</w:t>
      </w:r>
      <w:r>
        <w:rPr>
          <w:spacing w:val="-3"/>
          <w:sz w:val="20"/>
        </w:rPr>
        <w:t xml:space="preserve"> </w:t>
      </w:r>
      <w:r>
        <w:rPr>
          <w:sz w:val="20"/>
        </w:rPr>
        <w:t>média dos</w:t>
      </w:r>
      <w:r>
        <w:rPr>
          <w:spacing w:val="-2"/>
          <w:sz w:val="20"/>
        </w:rPr>
        <w:t xml:space="preserve"> </w:t>
      </w:r>
      <w:r>
        <w:rPr>
          <w:sz w:val="20"/>
        </w:rPr>
        <w:t>efetivos</w:t>
      </w:r>
      <w:r>
        <w:rPr>
          <w:spacing w:val="-2"/>
          <w:sz w:val="20"/>
        </w:rPr>
        <w:t xml:space="preserve"> </w:t>
      </w:r>
      <w:r>
        <w:rPr>
          <w:sz w:val="20"/>
        </w:rPr>
        <w:t>recolhimentos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empresa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últimos</w:t>
      </w:r>
      <w:r>
        <w:rPr>
          <w:spacing w:val="-1"/>
          <w:sz w:val="20"/>
        </w:rPr>
        <w:t xml:space="preserve"> </w:t>
      </w:r>
      <w:r>
        <w:rPr>
          <w:sz w:val="20"/>
        </w:rPr>
        <w:t>doze</w:t>
      </w:r>
      <w:r>
        <w:rPr>
          <w:spacing w:val="-3"/>
          <w:sz w:val="20"/>
        </w:rPr>
        <w:t xml:space="preserve"> </w:t>
      </w:r>
      <w:r>
        <w:rPr>
          <w:sz w:val="20"/>
        </w:rPr>
        <w:t>meses.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spacing w:before="1"/>
        <w:ind w:right="714" w:firstLine="0"/>
        <w:rPr>
          <w:sz w:val="20"/>
        </w:rPr>
      </w:pPr>
      <w:r>
        <w:rPr>
          <w:sz w:val="20"/>
        </w:rPr>
        <w:t>Independentemente do percentual de tributo inserido na planilha e/ou proposta, no pagamento serão</w:t>
      </w:r>
      <w:r>
        <w:rPr>
          <w:spacing w:val="1"/>
          <w:sz w:val="20"/>
        </w:rPr>
        <w:t xml:space="preserve"> </w:t>
      </w:r>
      <w:r>
        <w:rPr>
          <w:sz w:val="20"/>
        </w:rPr>
        <w:t>retidos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fonte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percentuais estabelecidos na</w:t>
      </w:r>
      <w:r>
        <w:rPr>
          <w:spacing w:val="-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6"/>
          <w:sz w:val="20"/>
        </w:rPr>
        <w:t xml:space="preserve"> </w:t>
      </w:r>
      <w:r>
        <w:rPr>
          <w:sz w:val="20"/>
        </w:rPr>
        <w:t>vigente.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24" w:firstLine="0"/>
        <w:rPr>
          <w:sz w:val="20"/>
        </w:rPr>
      </w:pPr>
      <w:r>
        <w:rPr>
          <w:sz w:val="20"/>
        </w:rPr>
        <w:t>A apresentação das propostas implica obrigatoriedade do cumprimento das disposições nelas contidas,</w:t>
      </w:r>
      <w:r>
        <w:rPr>
          <w:spacing w:val="1"/>
          <w:sz w:val="20"/>
        </w:rPr>
        <w:t xml:space="preserve"> </w:t>
      </w:r>
      <w:r>
        <w:rPr>
          <w:sz w:val="20"/>
        </w:rPr>
        <w:t>em conformidade com o que dispõe o Termo de Referência, assumindo o proponente o compromisso de</w:t>
      </w:r>
      <w:r>
        <w:rPr>
          <w:spacing w:val="1"/>
          <w:sz w:val="20"/>
        </w:rPr>
        <w:t xml:space="preserve"> </w:t>
      </w:r>
      <w:r>
        <w:rPr>
          <w:sz w:val="20"/>
        </w:rPr>
        <w:t>executar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</w:t>
      </w:r>
      <w:r>
        <w:rPr>
          <w:spacing w:val="-1"/>
          <w:sz w:val="20"/>
        </w:rPr>
        <w:t xml:space="preserve"> </w:t>
      </w:r>
      <w:r>
        <w:rPr>
          <w:sz w:val="20"/>
        </w:rPr>
        <w:t>nos seus termos.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242"/>
        </w:tabs>
        <w:ind w:right="717" w:firstLine="0"/>
        <w:rPr>
          <w:sz w:val="20"/>
        </w:rPr>
      </w:pPr>
      <w:r>
        <w:rPr>
          <w:sz w:val="20"/>
        </w:rPr>
        <w:t xml:space="preserve">O prazo de validade da proposta não será inferior a </w:t>
      </w:r>
      <w:r>
        <w:rPr>
          <w:rFonts w:ascii="Arial" w:hAnsi="Arial"/>
          <w:b/>
          <w:sz w:val="20"/>
        </w:rPr>
        <w:t xml:space="preserve">60 (sessenta) dias, </w:t>
      </w:r>
      <w:r>
        <w:rPr>
          <w:sz w:val="20"/>
        </w:rPr>
        <w:t>a contar da 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apresentação.</w:t>
      </w:r>
    </w:p>
    <w:p w:rsidR="00A913C3" w:rsidRDefault="002219DF">
      <w:pPr>
        <w:pStyle w:val="PargrafodaLista"/>
        <w:numPr>
          <w:ilvl w:val="1"/>
          <w:numId w:val="22"/>
        </w:numPr>
        <w:tabs>
          <w:tab w:val="left" w:pos="1352"/>
        </w:tabs>
        <w:spacing w:line="228" w:lineRule="exact"/>
        <w:ind w:left="1351" w:hanging="503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devem respeitar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3"/>
          <w:sz w:val="20"/>
        </w:rPr>
        <w:t xml:space="preserve"> </w:t>
      </w:r>
      <w:r>
        <w:rPr>
          <w:sz w:val="20"/>
        </w:rPr>
        <w:t>máximos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:rsidR="00A913C3" w:rsidRDefault="00A913C3">
      <w:pPr>
        <w:pStyle w:val="Corpodetexto"/>
        <w:ind w:left="0"/>
        <w:jc w:val="left"/>
        <w:rPr>
          <w:sz w:val="12"/>
        </w:rPr>
      </w:pPr>
    </w:p>
    <w:p w:rsidR="00A913C3" w:rsidRDefault="002219DF">
      <w:pPr>
        <w:pStyle w:val="Ttulo1"/>
        <w:tabs>
          <w:tab w:val="left" w:pos="568"/>
          <w:tab w:val="left" w:pos="10662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9.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ABERTURA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SESSÃO,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CLASSIFICAÇÃO DAS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PROPOSTAS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E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FORMULAÇÃO 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LANCES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ind w:right="716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144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907163</wp:posOffset>
            </wp:positionV>
            <wp:extent cx="73510" cy="109833"/>
            <wp:effectExtent l="0" t="0" r="0" b="0"/>
            <wp:wrapNone/>
            <wp:docPr id="4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abertura</w:t>
      </w:r>
      <w:r>
        <w:rPr>
          <w:spacing w:val="40"/>
          <w:sz w:val="20"/>
        </w:rPr>
        <w:t xml:space="preserve"> </w:t>
      </w:r>
      <w:r>
        <w:rPr>
          <w:sz w:val="20"/>
        </w:rPr>
        <w:t>da</w:t>
      </w:r>
      <w:r>
        <w:rPr>
          <w:spacing w:val="43"/>
          <w:sz w:val="20"/>
        </w:rPr>
        <w:t xml:space="preserve"> </w:t>
      </w:r>
      <w:r>
        <w:rPr>
          <w:sz w:val="20"/>
        </w:rPr>
        <w:t>presente</w:t>
      </w:r>
      <w:r>
        <w:rPr>
          <w:spacing w:val="40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0"/>
          <w:sz w:val="20"/>
        </w:rPr>
        <w:t xml:space="preserve"> </w:t>
      </w:r>
      <w:r>
        <w:rPr>
          <w:sz w:val="20"/>
        </w:rPr>
        <w:t>dar-se-á</w:t>
      </w:r>
      <w:r>
        <w:rPr>
          <w:spacing w:val="4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40"/>
          <w:sz w:val="20"/>
        </w:rPr>
        <w:t xml:space="preserve"> </w:t>
      </w:r>
      <w:r>
        <w:rPr>
          <w:sz w:val="20"/>
        </w:rPr>
        <w:t>em</w:t>
      </w:r>
      <w:r>
        <w:rPr>
          <w:spacing w:val="43"/>
          <w:sz w:val="20"/>
        </w:rPr>
        <w:t xml:space="preserve"> </w:t>
      </w:r>
      <w:r>
        <w:rPr>
          <w:sz w:val="20"/>
        </w:rPr>
        <w:t>sessão</w:t>
      </w:r>
      <w:r>
        <w:rPr>
          <w:spacing w:val="40"/>
          <w:sz w:val="20"/>
        </w:rPr>
        <w:t xml:space="preserve"> </w:t>
      </w:r>
      <w:r>
        <w:rPr>
          <w:sz w:val="20"/>
        </w:rPr>
        <w:t>pública,</w:t>
      </w:r>
      <w:r>
        <w:rPr>
          <w:spacing w:val="40"/>
          <w:sz w:val="20"/>
        </w:rPr>
        <w:t xml:space="preserve"> </w:t>
      </w:r>
      <w:r>
        <w:rPr>
          <w:sz w:val="20"/>
        </w:rPr>
        <w:t>por</w:t>
      </w:r>
      <w:r>
        <w:rPr>
          <w:spacing w:val="42"/>
          <w:sz w:val="20"/>
        </w:rPr>
        <w:t xml:space="preserve"> </w:t>
      </w:r>
      <w:r>
        <w:rPr>
          <w:sz w:val="20"/>
        </w:rPr>
        <w:t>meio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sistema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348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400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4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spacing w:before="93"/>
        <w:ind w:right="712" w:firstLine="0"/>
        <w:rPr>
          <w:sz w:val="20"/>
        </w:rPr>
      </w:pPr>
      <w:r>
        <w:rPr>
          <w:sz w:val="20"/>
        </w:rPr>
        <w:t>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poderão retirar ou substituir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 ou 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habilitação,</w:t>
      </w:r>
      <w:r>
        <w:rPr>
          <w:spacing w:val="2"/>
          <w:sz w:val="20"/>
        </w:rPr>
        <w:t xml:space="preserve"> </w:t>
      </w:r>
      <w:r>
        <w:rPr>
          <w:sz w:val="20"/>
        </w:rPr>
        <w:t>quando</w:t>
      </w:r>
      <w:r>
        <w:rPr>
          <w:spacing w:val="2"/>
          <w:sz w:val="20"/>
        </w:rPr>
        <w:t xml:space="preserve"> </w:t>
      </w:r>
      <w:r>
        <w:rPr>
          <w:sz w:val="20"/>
        </w:rPr>
        <w:t>for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caso,</w:t>
      </w:r>
      <w:r>
        <w:rPr>
          <w:spacing w:val="-53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:rsidR="00A913C3" w:rsidRDefault="002219DF">
      <w:pPr>
        <w:pStyle w:val="Ttulo1"/>
        <w:numPr>
          <w:ilvl w:val="1"/>
          <w:numId w:val="21"/>
        </w:numPr>
        <w:tabs>
          <w:tab w:val="left" w:pos="1242"/>
        </w:tabs>
        <w:spacing w:before="0"/>
        <w:ind w:left="1241" w:hanging="393"/>
      </w:pPr>
      <w:r>
        <w:t>Será</w:t>
      </w:r>
      <w:r>
        <w:rPr>
          <w:spacing w:val="-3"/>
        </w:rPr>
        <w:t xml:space="preserve"> </w:t>
      </w:r>
      <w:r>
        <w:t>desclassificada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identifique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licitante.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691"/>
        </w:tabs>
        <w:spacing w:before="1"/>
        <w:ind w:hanging="556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Quando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produto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identificar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licitante,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poderá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mesmo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usar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indicação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“marca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própria”.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691"/>
        </w:tabs>
        <w:ind w:left="1135" w:right="722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desclassificação</w:t>
      </w:r>
      <w:r>
        <w:rPr>
          <w:spacing w:val="16"/>
          <w:sz w:val="20"/>
        </w:rPr>
        <w:t xml:space="preserve"> </w:t>
      </w:r>
      <w:r>
        <w:rPr>
          <w:sz w:val="20"/>
        </w:rPr>
        <w:t>será</w:t>
      </w:r>
      <w:r>
        <w:rPr>
          <w:spacing w:val="14"/>
          <w:sz w:val="20"/>
        </w:rPr>
        <w:t xml:space="preserve"> </w:t>
      </w:r>
      <w:r>
        <w:rPr>
          <w:sz w:val="20"/>
        </w:rPr>
        <w:t>sempre</w:t>
      </w:r>
      <w:r>
        <w:rPr>
          <w:spacing w:val="12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14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registrada</w:t>
      </w:r>
      <w:r>
        <w:rPr>
          <w:spacing w:val="14"/>
          <w:sz w:val="20"/>
        </w:rPr>
        <w:t xml:space="preserve"> </w:t>
      </w:r>
      <w:r>
        <w:rPr>
          <w:sz w:val="20"/>
        </w:rPr>
        <w:t>no</w:t>
      </w:r>
      <w:r>
        <w:rPr>
          <w:spacing w:val="13"/>
          <w:sz w:val="20"/>
        </w:rPr>
        <w:t xml:space="preserve"> </w:t>
      </w:r>
      <w:r>
        <w:rPr>
          <w:sz w:val="20"/>
        </w:rPr>
        <w:t>sistema,</w:t>
      </w:r>
      <w:r>
        <w:rPr>
          <w:spacing w:val="14"/>
          <w:sz w:val="20"/>
        </w:rPr>
        <w:t xml:space="preserve"> </w:t>
      </w:r>
      <w:r>
        <w:rPr>
          <w:sz w:val="20"/>
        </w:rPr>
        <w:t>com</w:t>
      </w:r>
      <w:r>
        <w:rPr>
          <w:spacing w:val="19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-52"/>
          <w:sz w:val="20"/>
        </w:rPr>
        <w:t xml:space="preserve"> </w:t>
      </w:r>
      <w:r>
        <w:rPr>
          <w:sz w:val="20"/>
        </w:rPr>
        <w:t>tempo</w:t>
      </w:r>
      <w:r>
        <w:rPr>
          <w:spacing w:val="-2"/>
          <w:sz w:val="20"/>
        </w:rPr>
        <w:t xml:space="preserve"> </w:t>
      </w:r>
      <w:r>
        <w:rPr>
          <w:sz w:val="20"/>
        </w:rPr>
        <w:t>real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todos os participantes.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691"/>
        </w:tabs>
        <w:ind w:left="1135" w:right="725" w:firstLine="0"/>
        <w:rPr>
          <w:sz w:val="20"/>
        </w:rPr>
      </w:pPr>
      <w:r>
        <w:rPr>
          <w:sz w:val="20"/>
        </w:rPr>
        <w:t>A</w:t>
      </w:r>
      <w:r>
        <w:rPr>
          <w:spacing w:val="35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37"/>
          <w:sz w:val="20"/>
        </w:rPr>
        <w:t xml:space="preserve"> </w:t>
      </w:r>
      <w:r>
        <w:rPr>
          <w:sz w:val="20"/>
        </w:rPr>
        <w:t>inicial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7"/>
          <w:sz w:val="20"/>
        </w:rPr>
        <w:t xml:space="preserve"> </w:t>
      </w:r>
      <w:r>
        <w:rPr>
          <w:sz w:val="20"/>
        </w:rPr>
        <w:t>proposta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35"/>
          <w:sz w:val="20"/>
        </w:rPr>
        <w:t xml:space="preserve"> </w:t>
      </w:r>
      <w:r>
        <w:rPr>
          <w:sz w:val="20"/>
        </w:rPr>
        <w:t>impede</w:t>
      </w:r>
      <w:r>
        <w:rPr>
          <w:spacing w:val="37"/>
          <w:sz w:val="20"/>
        </w:rPr>
        <w:t xml:space="preserve"> </w:t>
      </w:r>
      <w:r>
        <w:rPr>
          <w:sz w:val="20"/>
        </w:rPr>
        <w:t>o</w:t>
      </w:r>
      <w:r>
        <w:rPr>
          <w:spacing w:val="35"/>
          <w:sz w:val="20"/>
        </w:rPr>
        <w:t xml:space="preserve"> </w:t>
      </w:r>
      <w:r>
        <w:rPr>
          <w:sz w:val="20"/>
        </w:rPr>
        <w:t>seu</w:t>
      </w:r>
      <w:r>
        <w:rPr>
          <w:spacing w:val="35"/>
          <w:sz w:val="20"/>
        </w:rPr>
        <w:t xml:space="preserve"> </w:t>
      </w:r>
      <w:r>
        <w:rPr>
          <w:sz w:val="20"/>
        </w:rPr>
        <w:t>julgamento</w:t>
      </w:r>
      <w:r>
        <w:rPr>
          <w:spacing w:val="35"/>
          <w:sz w:val="20"/>
        </w:rPr>
        <w:t xml:space="preserve"> </w:t>
      </w:r>
      <w:r>
        <w:rPr>
          <w:sz w:val="20"/>
        </w:rPr>
        <w:t>definitivo</w:t>
      </w:r>
      <w:r>
        <w:rPr>
          <w:spacing w:val="35"/>
          <w:sz w:val="20"/>
        </w:rPr>
        <w:t xml:space="preserve"> </w:t>
      </w:r>
      <w:r>
        <w:rPr>
          <w:sz w:val="20"/>
        </w:rPr>
        <w:t>em</w:t>
      </w:r>
      <w:r>
        <w:rPr>
          <w:spacing w:val="38"/>
          <w:sz w:val="20"/>
        </w:rPr>
        <w:t xml:space="preserve"> </w:t>
      </w:r>
      <w:r>
        <w:rPr>
          <w:sz w:val="20"/>
        </w:rPr>
        <w:t>sentido</w:t>
      </w:r>
      <w:r>
        <w:rPr>
          <w:spacing w:val="37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53"/>
          <w:sz w:val="20"/>
        </w:rPr>
        <w:t xml:space="preserve"> </w:t>
      </w:r>
      <w:r>
        <w:rPr>
          <w:sz w:val="20"/>
        </w:rPr>
        <w:t>levado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ind w:right="722" w:firstLine="0"/>
        <w:rPr>
          <w:sz w:val="20"/>
        </w:rPr>
      </w:pP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sistema</w:t>
      </w:r>
      <w:r>
        <w:rPr>
          <w:spacing w:val="12"/>
          <w:sz w:val="20"/>
        </w:rPr>
        <w:t xml:space="preserve"> </w:t>
      </w:r>
      <w:r>
        <w:rPr>
          <w:sz w:val="20"/>
        </w:rPr>
        <w:t>ordenará</w:t>
      </w:r>
      <w:r>
        <w:rPr>
          <w:spacing w:val="11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11"/>
          <w:sz w:val="20"/>
        </w:rPr>
        <w:t xml:space="preserve"> </w:t>
      </w:r>
      <w:r>
        <w:rPr>
          <w:sz w:val="20"/>
        </w:rPr>
        <w:t>as</w:t>
      </w:r>
      <w:r>
        <w:rPr>
          <w:spacing w:val="12"/>
          <w:sz w:val="20"/>
        </w:rPr>
        <w:t xml:space="preserve"> </w:t>
      </w:r>
      <w:r>
        <w:rPr>
          <w:sz w:val="20"/>
        </w:rPr>
        <w:t>propostas</w:t>
      </w:r>
      <w:r>
        <w:rPr>
          <w:spacing w:val="12"/>
          <w:sz w:val="20"/>
        </w:rPr>
        <w:t xml:space="preserve"> </w:t>
      </w:r>
      <w:r>
        <w:rPr>
          <w:sz w:val="20"/>
        </w:rPr>
        <w:t>classificadas,</w:t>
      </w:r>
      <w:r>
        <w:rPr>
          <w:spacing w:val="11"/>
          <w:sz w:val="20"/>
        </w:rPr>
        <w:t xml:space="preserve"> </w:t>
      </w:r>
      <w:r>
        <w:rPr>
          <w:sz w:val="20"/>
        </w:rPr>
        <w:t>sendo</w:t>
      </w:r>
      <w:r>
        <w:rPr>
          <w:spacing w:val="13"/>
          <w:sz w:val="20"/>
        </w:rPr>
        <w:t xml:space="preserve"> </w:t>
      </w:r>
      <w:r>
        <w:rPr>
          <w:sz w:val="20"/>
        </w:rPr>
        <w:t>que</w:t>
      </w:r>
      <w:r>
        <w:rPr>
          <w:spacing w:val="11"/>
          <w:sz w:val="20"/>
        </w:rPr>
        <w:t xml:space="preserve"> </w:t>
      </w:r>
      <w:r>
        <w:rPr>
          <w:sz w:val="20"/>
        </w:rPr>
        <w:t>somente</w:t>
      </w:r>
      <w:r>
        <w:rPr>
          <w:spacing w:val="11"/>
          <w:sz w:val="20"/>
        </w:rPr>
        <w:t xml:space="preserve"> </w:t>
      </w:r>
      <w:r>
        <w:rPr>
          <w:sz w:val="20"/>
        </w:rPr>
        <w:t>estas</w:t>
      </w:r>
      <w:r>
        <w:rPr>
          <w:spacing w:val="12"/>
          <w:sz w:val="20"/>
        </w:rPr>
        <w:t xml:space="preserve"> </w:t>
      </w:r>
      <w:r>
        <w:rPr>
          <w:sz w:val="20"/>
        </w:rPr>
        <w:t>participarão</w:t>
      </w:r>
      <w:r>
        <w:rPr>
          <w:spacing w:val="-5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spacing w:line="229" w:lineRule="exact"/>
        <w:ind w:left="1241" w:hanging="393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disponibilizará 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mensagens</w:t>
      </w:r>
      <w:r>
        <w:rPr>
          <w:spacing w:val="-2"/>
          <w:sz w:val="20"/>
        </w:rPr>
        <w:t xml:space="preserve"> </w:t>
      </w:r>
      <w:r>
        <w:rPr>
          <w:sz w:val="20"/>
        </w:rPr>
        <w:t>entre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pregoeiro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ind w:right="717" w:firstLine="0"/>
        <w:rPr>
          <w:sz w:val="20"/>
        </w:rPr>
      </w:pPr>
      <w:r>
        <w:rPr>
          <w:sz w:val="20"/>
        </w:rPr>
        <w:t>Iniciada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etapa</w:t>
      </w:r>
      <w:r>
        <w:rPr>
          <w:spacing w:val="54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3"/>
          <w:sz w:val="20"/>
        </w:rPr>
        <w:t xml:space="preserve"> </w:t>
      </w:r>
      <w:r>
        <w:rPr>
          <w:sz w:val="20"/>
        </w:rPr>
        <w:t>deverão</w:t>
      </w:r>
      <w:r>
        <w:rPr>
          <w:spacing w:val="2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5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sendo imediatamente</w:t>
      </w:r>
      <w:r>
        <w:rPr>
          <w:spacing w:val="1"/>
          <w:sz w:val="20"/>
        </w:rPr>
        <w:t xml:space="preserve"> </w:t>
      </w:r>
      <w:r>
        <w:rPr>
          <w:sz w:val="20"/>
        </w:rPr>
        <w:t>informados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e do valor</w:t>
      </w:r>
      <w:r>
        <w:rPr>
          <w:spacing w:val="-2"/>
          <w:sz w:val="20"/>
        </w:rPr>
        <w:t xml:space="preserve"> </w:t>
      </w:r>
      <w:r>
        <w:rPr>
          <w:sz w:val="20"/>
        </w:rPr>
        <w:t>consignado no</w:t>
      </w:r>
      <w:r>
        <w:rPr>
          <w:spacing w:val="-2"/>
          <w:sz w:val="20"/>
        </w:rPr>
        <w:t xml:space="preserve"> </w:t>
      </w:r>
      <w:r>
        <w:rPr>
          <w:sz w:val="20"/>
        </w:rPr>
        <w:t>registro.</w:t>
      </w:r>
    </w:p>
    <w:p w:rsidR="00A913C3" w:rsidRDefault="002219DF">
      <w:pPr>
        <w:pStyle w:val="Ttulo1"/>
        <w:numPr>
          <w:ilvl w:val="1"/>
          <w:numId w:val="21"/>
        </w:numPr>
        <w:tabs>
          <w:tab w:val="left" w:pos="1242"/>
        </w:tabs>
        <w:spacing w:before="1"/>
        <w:ind w:left="1241" w:hanging="393"/>
      </w:pPr>
      <w:r>
        <w:t>O</w:t>
      </w:r>
      <w:r>
        <w:rPr>
          <w:spacing w:val="-1"/>
        </w:rPr>
        <w:t xml:space="preserve"> </w:t>
      </w:r>
      <w:r>
        <w:t>lance</w:t>
      </w:r>
      <w:r>
        <w:rPr>
          <w:spacing w:val="-2"/>
        </w:rPr>
        <w:t xml:space="preserve"> </w:t>
      </w:r>
      <w:r>
        <w:t>deverá</w:t>
      </w:r>
      <w:r>
        <w:rPr>
          <w:spacing w:val="-2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ofertado</w:t>
      </w:r>
      <w:r>
        <w:rPr>
          <w:spacing w:val="-1"/>
        </w:rPr>
        <w:t xml:space="preserve"> </w:t>
      </w:r>
      <w:r>
        <w:t>pelo</w:t>
      </w:r>
      <w:r>
        <w:rPr>
          <w:spacing w:val="-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global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item.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ind w:right="720" w:firstLine="0"/>
        <w:rPr>
          <w:sz w:val="20"/>
        </w:rPr>
      </w:pPr>
      <w:r>
        <w:rPr>
          <w:sz w:val="20"/>
        </w:rPr>
        <w:t>Os</w:t>
      </w:r>
      <w:r>
        <w:rPr>
          <w:spacing w:val="3"/>
          <w:sz w:val="20"/>
        </w:rPr>
        <w:t xml:space="preserve"> </w:t>
      </w:r>
      <w:r>
        <w:rPr>
          <w:sz w:val="20"/>
        </w:rPr>
        <w:t>licitantes</w:t>
      </w:r>
      <w:r>
        <w:rPr>
          <w:spacing w:val="5"/>
          <w:sz w:val="20"/>
        </w:rPr>
        <w:t xml:space="preserve"> </w:t>
      </w:r>
      <w:r>
        <w:rPr>
          <w:sz w:val="20"/>
        </w:rPr>
        <w:t>poderão</w:t>
      </w:r>
      <w:r>
        <w:rPr>
          <w:spacing w:val="3"/>
          <w:sz w:val="20"/>
        </w:rPr>
        <w:t xml:space="preserve"> </w:t>
      </w:r>
      <w:r>
        <w:rPr>
          <w:sz w:val="20"/>
        </w:rPr>
        <w:t>oferecer</w:t>
      </w:r>
      <w:r>
        <w:rPr>
          <w:spacing w:val="3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sucessivos,</w:t>
      </w:r>
      <w:r>
        <w:rPr>
          <w:spacing w:val="5"/>
          <w:sz w:val="20"/>
        </w:rPr>
        <w:t xml:space="preserve"> </w:t>
      </w:r>
      <w:r>
        <w:rPr>
          <w:sz w:val="20"/>
        </w:rPr>
        <w:t>observando</w:t>
      </w:r>
      <w:r>
        <w:rPr>
          <w:spacing w:val="3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horário</w:t>
      </w:r>
      <w:r>
        <w:rPr>
          <w:spacing w:val="2"/>
          <w:sz w:val="20"/>
        </w:rPr>
        <w:t xml:space="preserve"> </w:t>
      </w:r>
      <w:r>
        <w:rPr>
          <w:sz w:val="20"/>
        </w:rPr>
        <w:t>fixado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3"/>
          <w:sz w:val="20"/>
        </w:rPr>
        <w:t xml:space="preserve"> </w:t>
      </w:r>
      <w:r>
        <w:rPr>
          <w:sz w:val="20"/>
        </w:rPr>
        <w:t>abertura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sessão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regras 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242"/>
        </w:tabs>
        <w:spacing w:before="1"/>
        <w:ind w:right="714" w:firstLine="0"/>
        <w:rPr>
          <w:sz w:val="20"/>
        </w:rPr>
      </w:pPr>
      <w:r>
        <w:rPr>
          <w:sz w:val="20"/>
        </w:rPr>
        <w:t>O</w:t>
      </w:r>
      <w:r>
        <w:rPr>
          <w:spacing w:val="22"/>
          <w:sz w:val="20"/>
        </w:rPr>
        <w:t xml:space="preserve"> </w:t>
      </w:r>
      <w:r>
        <w:rPr>
          <w:sz w:val="20"/>
        </w:rPr>
        <w:t>licitante</w:t>
      </w:r>
      <w:r>
        <w:rPr>
          <w:spacing w:val="21"/>
          <w:sz w:val="20"/>
        </w:rPr>
        <w:t xml:space="preserve"> </w:t>
      </w:r>
      <w:r>
        <w:rPr>
          <w:sz w:val="20"/>
        </w:rPr>
        <w:t>somente</w:t>
      </w:r>
      <w:r>
        <w:rPr>
          <w:spacing w:val="20"/>
          <w:sz w:val="20"/>
        </w:rPr>
        <w:t xml:space="preserve"> </w:t>
      </w:r>
      <w:r>
        <w:rPr>
          <w:sz w:val="20"/>
        </w:rPr>
        <w:t>poderá</w:t>
      </w:r>
      <w:r>
        <w:rPr>
          <w:spacing w:val="22"/>
          <w:sz w:val="20"/>
        </w:rPr>
        <w:t xml:space="preserve"> </w:t>
      </w:r>
      <w:r>
        <w:rPr>
          <w:sz w:val="20"/>
        </w:rPr>
        <w:t>oferecer</w:t>
      </w:r>
      <w:r>
        <w:rPr>
          <w:spacing w:val="22"/>
          <w:sz w:val="20"/>
        </w:rPr>
        <w:t xml:space="preserve"> </w:t>
      </w:r>
      <w:r>
        <w:rPr>
          <w:sz w:val="20"/>
        </w:rPr>
        <w:t>lance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2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inferior</w:t>
      </w:r>
      <w:r>
        <w:rPr>
          <w:spacing w:val="25"/>
          <w:sz w:val="20"/>
        </w:rPr>
        <w:t xml:space="preserve"> </w:t>
      </w:r>
      <w:r>
        <w:rPr>
          <w:sz w:val="20"/>
        </w:rPr>
        <w:t>ao</w:t>
      </w:r>
      <w:r>
        <w:rPr>
          <w:spacing w:val="20"/>
          <w:sz w:val="20"/>
        </w:rPr>
        <w:t xml:space="preserve"> </w:t>
      </w:r>
      <w:r>
        <w:rPr>
          <w:sz w:val="20"/>
        </w:rPr>
        <w:t>último</w:t>
      </w:r>
      <w:r>
        <w:rPr>
          <w:spacing w:val="22"/>
          <w:sz w:val="20"/>
        </w:rPr>
        <w:t xml:space="preserve"> </w:t>
      </w:r>
      <w:r>
        <w:rPr>
          <w:sz w:val="20"/>
        </w:rPr>
        <w:t>por</w:t>
      </w:r>
      <w:r>
        <w:rPr>
          <w:spacing w:val="23"/>
          <w:sz w:val="20"/>
        </w:rPr>
        <w:t xml:space="preserve"> </w:t>
      </w:r>
      <w:r>
        <w:rPr>
          <w:sz w:val="20"/>
        </w:rPr>
        <w:t>ele</w:t>
      </w:r>
      <w:r>
        <w:rPr>
          <w:spacing w:val="21"/>
          <w:sz w:val="20"/>
        </w:rPr>
        <w:t xml:space="preserve"> </w:t>
      </w:r>
      <w:r>
        <w:rPr>
          <w:sz w:val="20"/>
        </w:rPr>
        <w:t>ofertado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registrado</w:t>
      </w:r>
      <w:r>
        <w:rPr>
          <w:spacing w:val="21"/>
          <w:sz w:val="20"/>
        </w:rPr>
        <w:t xml:space="preserve"> </w:t>
      </w:r>
      <w:r>
        <w:rPr>
          <w:sz w:val="20"/>
        </w:rPr>
        <w:t>pelo</w:t>
      </w:r>
      <w:r>
        <w:rPr>
          <w:spacing w:val="-53"/>
          <w:sz w:val="20"/>
        </w:rPr>
        <w:t xml:space="preserve"> </w:t>
      </w:r>
      <w:r>
        <w:rPr>
          <w:sz w:val="20"/>
        </w:rPr>
        <w:t>sistema.</w:t>
      </w:r>
    </w:p>
    <w:p w:rsidR="00A913C3" w:rsidRDefault="002219DF">
      <w:pPr>
        <w:pStyle w:val="Ttulo1"/>
        <w:numPr>
          <w:ilvl w:val="1"/>
          <w:numId w:val="21"/>
        </w:numPr>
        <w:tabs>
          <w:tab w:val="left" w:pos="1352"/>
        </w:tabs>
        <w:spacing w:before="0"/>
        <w:ind w:right="718" w:firstLine="0"/>
        <w:jc w:val="both"/>
      </w:pPr>
      <w:r>
        <w:t>O intervalo mínimo de diferença de valores ou percentuais entre os lances, que incidirá tanto em</w:t>
      </w:r>
      <w:r>
        <w:rPr>
          <w:spacing w:val="1"/>
        </w:rPr>
        <w:t xml:space="preserve"> </w:t>
      </w:r>
      <w:r>
        <w:t>relação aos lances intermediários quanto em relação à proposta que cobrir a melhor oferta deverá ser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10,00</w:t>
      </w:r>
      <w:r>
        <w:rPr>
          <w:spacing w:val="-1"/>
        </w:rPr>
        <w:t xml:space="preserve"> </w:t>
      </w:r>
      <w:r>
        <w:t>(dez reais).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2" w:firstLine="0"/>
        <w:rPr>
          <w:sz w:val="20"/>
        </w:rPr>
      </w:pP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licitantes</w:t>
      </w:r>
      <w:r>
        <w:rPr>
          <w:spacing w:val="10"/>
          <w:sz w:val="20"/>
        </w:rPr>
        <w:t xml:space="preserve"> </w:t>
      </w:r>
      <w:r>
        <w:rPr>
          <w:sz w:val="20"/>
        </w:rPr>
        <w:t>poderão</w:t>
      </w:r>
      <w:r>
        <w:rPr>
          <w:spacing w:val="9"/>
          <w:sz w:val="20"/>
        </w:rPr>
        <w:t xml:space="preserve"> </w:t>
      </w:r>
      <w:r>
        <w:rPr>
          <w:sz w:val="20"/>
        </w:rPr>
        <w:t>oferecer</w:t>
      </w:r>
      <w:r>
        <w:rPr>
          <w:spacing w:val="8"/>
          <w:sz w:val="20"/>
        </w:rPr>
        <w:t xml:space="preserve"> </w:t>
      </w:r>
      <w:r>
        <w:rPr>
          <w:sz w:val="20"/>
        </w:rPr>
        <w:t>lances</w:t>
      </w:r>
      <w:r>
        <w:rPr>
          <w:spacing w:val="8"/>
          <w:sz w:val="20"/>
        </w:rPr>
        <w:t xml:space="preserve"> </w:t>
      </w:r>
      <w:r>
        <w:rPr>
          <w:sz w:val="20"/>
        </w:rPr>
        <w:t>sucessivos,</w:t>
      </w:r>
      <w:r>
        <w:rPr>
          <w:spacing w:val="9"/>
          <w:sz w:val="20"/>
        </w:rPr>
        <w:t xml:space="preserve"> </w:t>
      </w:r>
      <w:r>
        <w:rPr>
          <w:sz w:val="20"/>
        </w:rPr>
        <w:t>observando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horário</w:t>
      </w:r>
      <w:r>
        <w:rPr>
          <w:spacing w:val="7"/>
          <w:sz w:val="20"/>
        </w:rPr>
        <w:t xml:space="preserve"> </w:t>
      </w:r>
      <w:r>
        <w:rPr>
          <w:sz w:val="20"/>
        </w:rPr>
        <w:t>fixado</w:t>
      </w:r>
      <w:r>
        <w:rPr>
          <w:spacing w:val="8"/>
          <w:sz w:val="20"/>
        </w:rPr>
        <w:t xml:space="preserve"> </w:t>
      </w:r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abertura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z w:val="20"/>
        </w:rPr>
        <w:t>sessão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as regras estabelecidas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pStyle w:val="Corpodetexto"/>
        <w:spacing w:before="10"/>
        <w:ind w:left="0"/>
        <w:jc w:val="left"/>
        <w:rPr>
          <w:sz w:val="19"/>
        </w:rPr>
      </w:pPr>
    </w:p>
    <w:p w:rsidR="00A913C3" w:rsidRDefault="002219DF">
      <w:pPr>
        <w:pStyle w:val="Ttulo1"/>
        <w:spacing w:before="0"/>
        <w:ind w:left="849"/>
      </w:pPr>
      <w:r>
        <w:t>MODO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DISPUTA</w:t>
      </w:r>
      <w:r>
        <w:rPr>
          <w:spacing w:val="-2"/>
        </w:rPr>
        <w:t xml:space="preserve"> </w:t>
      </w:r>
      <w:r>
        <w:t>ABERTO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before="1"/>
        <w:ind w:right="716" w:firstLine="0"/>
        <w:rPr>
          <w:sz w:val="20"/>
        </w:rPr>
      </w:pPr>
      <w:r>
        <w:rPr>
          <w:sz w:val="20"/>
        </w:rPr>
        <w:t>A etapa de lances da sessão pública terá duração de dez minutos e, após isso, será prorrogada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 pelo sistema quando houver lance ofertado nos últimos dois minutos do período de duração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A prorrogação automática da etapa de lances, de que trata o subitem anterior, será de dois minutos e</w:t>
      </w:r>
      <w:r>
        <w:rPr>
          <w:spacing w:val="1"/>
          <w:sz w:val="20"/>
        </w:rPr>
        <w:t xml:space="preserve"> </w:t>
      </w:r>
      <w:r>
        <w:rPr>
          <w:sz w:val="20"/>
        </w:rPr>
        <w:t>ocorrerá sucessivamente sempre que houver lances enviados nesse período de prorrogação, inclusive 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2" w:firstLine="0"/>
        <w:rPr>
          <w:sz w:val="20"/>
        </w:rPr>
      </w:pPr>
      <w:r>
        <w:rPr>
          <w:sz w:val="20"/>
        </w:rPr>
        <w:t>Não havendo novos lances na forma estabelecida nos itens anteriores, a sessão pública encerrar-se-á</w:t>
      </w:r>
      <w:r>
        <w:rPr>
          <w:spacing w:val="1"/>
          <w:sz w:val="20"/>
        </w:rPr>
        <w:t xml:space="preserve"> </w:t>
      </w:r>
      <w:r>
        <w:rPr>
          <w:sz w:val="20"/>
        </w:rPr>
        <w:t>automaticamente,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o sistema</w:t>
      </w:r>
      <w:r>
        <w:rPr>
          <w:spacing w:val="-2"/>
          <w:sz w:val="20"/>
        </w:rPr>
        <w:t xml:space="preserve"> </w:t>
      </w:r>
      <w:r>
        <w:rPr>
          <w:sz w:val="20"/>
        </w:rPr>
        <w:t>ordenará</w:t>
      </w:r>
      <w:r>
        <w:rPr>
          <w:spacing w:val="-2"/>
          <w:sz w:val="20"/>
        </w:rPr>
        <w:t xml:space="preserve"> </w:t>
      </w:r>
      <w:r>
        <w:rPr>
          <w:sz w:val="20"/>
        </w:rPr>
        <w:t>e divulgará os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final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before="1"/>
        <w:ind w:right="717" w:firstLine="0"/>
        <w:rPr>
          <w:sz w:val="20"/>
        </w:rPr>
      </w:pPr>
      <w:r>
        <w:rPr>
          <w:sz w:val="20"/>
        </w:rPr>
        <w:t>Definida a melhor proposta, se a diferença em relação à proposta classificada em segundo lugar for de</w:t>
      </w:r>
      <w:r>
        <w:rPr>
          <w:spacing w:val="1"/>
          <w:sz w:val="20"/>
        </w:rPr>
        <w:t xml:space="preserve"> </w:t>
      </w:r>
      <w:r>
        <w:rPr>
          <w:sz w:val="20"/>
        </w:rPr>
        <w:t>pelo menos 5% (cinco por cento), o pregoeiro, auxiliado pela equipe de apoio, poderá admitir o reinício da</w:t>
      </w:r>
      <w:r>
        <w:rPr>
          <w:spacing w:val="1"/>
          <w:sz w:val="20"/>
        </w:rPr>
        <w:t xml:space="preserve"> </w:t>
      </w:r>
      <w:r>
        <w:rPr>
          <w:sz w:val="20"/>
        </w:rPr>
        <w:t>disputa</w:t>
      </w:r>
      <w:r>
        <w:rPr>
          <w:spacing w:val="-2"/>
          <w:sz w:val="20"/>
        </w:rPr>
        <w:t xml:space="preserve"> </w:t>
      </w:r>
      <w:r>
        <w:rPr>
          <w:sz w:val="20"/>
        </w:rPr>
        <w:t>aberta,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</w:t>
      </w:r>
      <w:r>
        <w:rPr>
          <w:spacing w:val="-1"/>
          <w:sz w:val="20"/>
        </w:rPr>
        <w:t xml:space="preserve"> </w:t>
      </w:r>
      <w:r>
        <w:rPr>
          <w:sz w:val="20"/>
        </w:rPr>
        <w:t>das demais</w:t>
      </w:r>
      <w:r>
        <w:rPr>
          <w:spacing w:val="-1"/>
          <w:sz w:val="20"/>
        </w:rPr>
        <w:t xml:space="preserve"> </w:t>
      </w:r>
      <w:r>
        <w:rPr>
          <w:sz w:val="20"/>
        </w:rPr>
        <w:t>colocações.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4" w:firstLine="0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supra,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left="1351" w:hanging="503"/>
        <w:rPr>
          <w:sz w:val="20"/>
        </w:rPr>
      </w:pPr>
      <w:r>
        <w:rPr>
          <w:sz w:val="20"/>
        </w:rPr>
        <w:t>Encerrada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4"/>
          <w:sz w:val="20"/>
        </w:rPr>
        <w:t xml:space="preserve"> </w:t>
      </w:r>
      <w:r>
        <w:rPr>
          <w:sz w:val="20"/>
        </w:rPr>
        <w:t>ordenará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divulgará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lances em ordem</w:t>
      </w:r>
      <w:r>
        <w:rPr>
          <w:spacing w:val="1"/>
          <w:sz w:val="20"/>
        </w:rPr>
        <w:t xml:space="preserve"> </w:t>
      </w:r>
      <w:r>
        <w:rPr>
          <w:sz w:val="20"/>
        </w:rPr>
        <w:t>crescente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3" w:firstLine="0"/>
        <w:rPr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5" w:firstLine="0"/>
        <w:rPr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identificação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 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 dos lances.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before="1"/>
        <w:ind w:right="722" w:firstLine="0"/>
        <w:rPr>
          <w:sz w:val="20"/>
        </w:rPr>
      </w:pPr>
      <w:r>
        <w:rPr>
          <w:sz w:val="20"/>
        </w:rPr>
        <w:t>Quando</w:t>
      </w:r>
      <w:r>
        <w:rPr>
          <w:spacing w:val="51"/>
          <w:sz w:val="20"/>
        </w:rPr>
        <w:t xml:space="preserve"> </w:t>
      </w:r>
      <w:r>
        <w:rPr>
          <w:sz w:val="20"/>
        </w:rPr>
        <w:t>a</w:t>
      </w:r>
      <w:r>
        <w:rPr>
          <w:spacing w:val="52"/>
          <w:sz w:val="20"/>
        </w:rPr>
        <w:t xml:space="preserve"> </w:t>
      </w:r>
      <w:r>
        <w:rPr>
          <w:sz w:val="20"/>
        </w:rPr>
        <w:t>desconexão</w:t>
      </w:r>
      <w:r>
        <w:rPr>
          <w:spacing w:val="52"/>
          <w:sz w:val="20"/>
        </w:rPr>
        <w:t xml:space="preserve"> </w:t>
      </w:r>
      <w:r>
        <w:rPr>
          <w:sz w:val="20"/>
        </w:rPr>
        <w:t>do</w:t>
      </w:r>
      <w:r>
        <w:rPr>
          <w:spacing w:val="53"/>
          <w:sz w:val="20"/>
        </w:rPr>
        <w:t xml:space="preserve"> </w:t>
      </w:r>
      <w:r>
        <w:rPr>
          <w:sz w:val="20"/>
        </w:rPr>
        <w:t>sistema</w:t>
      </w:r>
      <w:r>
        <w:rPr>
          <w:spacing w:val="52"/>
          <w:sz w:val="20"/>
        </w:rPr>
        <w:t xml:space="preserve"> </w:t>
      </w:r>
      <w:r>
        <w:rPr>
          <w:sz w:val="20"/>
        </w:rPr>
        <w:t>eletrônico</w:t>
      </w:r>
      <w:r>
        <w:rPr>
          <w:spacing w:val="52"/>
          <w:sz w:val="20"/>
        </w:rPr>
        <w:t xml:space="preserve"> </w:t>
      </w:r>
      <w:r>
        <w:rPr>
          <w:sz w:val="20"/>
        </w:rPr>
        <w:t>para</w:t>
      </w:r>
      <w:r>
        <w:rPr>
          <w:spacing w:val="54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pregoeiro</w:t>
      </w:r>
      <w:r>
        <w:rPr>
          <w:spacing w:val="55"/>
          <w:sz w:val="20"/>
        </w:rPr>
        <w:t xml:space="preserve"> </w:t>
      </w:r>
      <w:r>
        <w:rPr>
          <w:sz w:val="20"/>
        </w:rPr>
        <w:t>persistir</w:t>
      </w:r>
      <w:r>
        <w:rPr>
          <w:spacing w:val="53"/>
          <w:sz w:val="20"/>
        </w:rPr>
        <w:t xml:space="preserve"> </w:t>
      </w:r>
      <w:r>
        <w:rPr>
          <w:sz w:val="20"/>
        </w:rPr>
        <w:t>por</w:t>
      </w:r>
      <w:r>
        <w:rPr>
          <w:spacing w:val="52"/>
          <w:sz w:val="20"/>
        </w:rPr>
        <w:t xml:space="preserve"> </w:t>
      </w:r>
      <w:r>
        <w:rPr>
          <w:sz w:val="20"/>
        </w:rPr>
        <w:t>tempo</w:t>
      </w:r>
      <w:r>
        <w:rPr>
          <w:spacing w:val="52"/>
          <w:sz w:val="20"/>
        </w:rPr>
        <w:t xml:space="preserve"> </w:t>
      </w:r>
      <w:r>
        <w:rPr>
          <w:sz w:val="20"/>
        </w:rPr>
        <w:t>superior</w:t>
      </w:r>
      <w:r>
        <w:rPr>
          <w:spacing w:val="53"/>
          <w:sz w:val="20"/>
        </w:rPr>
        <w:t xml:space="preserve"> </w:t>
      </w:r>
      <w:r>
        <w:rPr>
          <w:sz w:val="20"/>
        </w:rPr>
        <w:t>a</w:t>
      </w:r>
      <w:r>
        <w:rPr>
          <w:spacing w:val="51"/>
          <w:sz w:val="20"/>
        </w:rPr>
        <w:t xml:space="preserve"> </w:t>
      </w:r>
      <w:r>
        <w:rPr>
          <w:sz w:val="20"/>
        </w:rPr>
        <w:t>dez</w:t>
      </w:r>
      <w:r>
        <w:rPr>
          <w:spacing w:val="-53"/>
          <w:sz w:val="20"/>
        </w:rPr>
        <w:t xml:space="preserve"> </w:t>
      </w:r>
      <w:r>
        <w:rPr>
          <w:sz w:val="20"/>
        </w:rPr>
        <w:t>minutos, a sessão pública será suspensa e reiniciada somente após decorridas vinte e quatro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 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</w:t>
      </w:r>
      <w:r>
        <w:rPr>
          <w:spacing w:val="-2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participantes, 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 utilizado para</w:t>
      </w:r>
      <w:r>
        <w:rPr>
          <w:spacing w:val="-2"/>
          <w:sz w:val="20"/>
        </w:rPr>
        <w:t xml:space="preserve"> </w:t>
      </w:r>
      <w:r>
        <w:rPr>
          <w:sz w:val="20"/>
        </w:rPr>
        <w:t>divulgação.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line="229" w:lineRule="exact"/>
        <w:ind w:left="1351" w:hanging="503"/>
        <w:rPr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apresente</w:t>
      </w:r>
      <w:r>
        <w:rPr>
          <w:spacing w:val="-1"/>
          <w:sz w:val="20"/>
        </w:rPr>
        <w:t xml:space="preserve"> </w:t>
      </w:r>
      <w:r>
        <w:rPr>
          <w:sz w:val="20"/>
        </w:rPr>
        <w:t>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original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4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297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5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Na licitação que contiver itens não exclusivos para participação de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uma vez encerrada a etapa de lances, será efetivada a verificação automática do porte da</w:t>
      </w:r>
      <w:r>
        <w:rPr>
          <w:spacing w:val="1"/>
          <w:sz w:val="20"/>
        </w:rPr>
        <w:t xml:space="preserve"> </w:t>
      </w:r>
      <w:r>
        <w:rPr>
          <w:sz w:val="20"/>
        </w:rPr>
        <w:t>entidade empresarial. O sistema identificará em coluna própria as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8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9"/>
          <w:sz w:val="20"/>
        </w:rPr>
        <w:t xml:space="preserve"> </w:t>
      </w:r>
      <w:r>
        <w:rPr>
          <w:sz w:val="20"/>
        </w:rPr>
        <w:t>procedendo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9"/>
          <w:sz w:val="20"/>
        </w:rPr>
        <w:t xml:space="preserve"> </w:t>
      </w:r>
      <w:r>
        <w:rPr>
          <w:sz w:val="20"/>
        </w:rPr>
        <w:t>comparação</w:t>
      </w:r>
      <w:r>
        <w:rPr>
          <w:spacing w:val="8"/>
          <w:sz w:val="20"/>
        </w:rPr>
        <w:t xml:space="preserve"> </w:t>
      </w:r>
      <w:r>
        <w:rPr>
          <w:sz w:val="20"/>
        </w:rPr>
        <w:t>com</w:t>
      </w:r>
      <w:r>
        <w:rPr>
          <w:spacing w:val="14"/>
          <w:sz w:val="20"/>
        </w:rPr>
        <w:t xml:space="preserve"> </w:t>
      </w:r>
      <w:r>
        <w:rPr>
          <w:sz w:val="20"/>
        </w:rPr>
        <w:t>os</w:t>
      </w:r>
      <w:r>
        <w:rPr>
          <w:spacing w:val="10"/>
          <w:sz w:val="20"/>
        </w:rPr>
        <w:t xml:space="preserve"> </w:t>
      </w:r>
      <w:r>
        <w:rPr>
          <w:sz w:val="20"/>
        </w:rPr>
        <w:t>valores</w:t>
      </w:r>
      <w:r>
        <w:rPr>
          <w:spacing w:val="10"/>
          <w:sz w:val="20"/>
        </w:rPr>
        <w:t xml:space="preserve"> </w:t>
      </w:r>
      <w:r>
        <w:rPr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z w:val="20"/>
        </w:rPr>
        <w:t>primeira</w:t>
      </w:r>
      <w:r>
        <w:rPr>
          <w:spacing w:val="9"/>
          <w:sz w:val="20"/>
        </w:rPr>
        <w:t xml:space="preserve"> </w:t>
      </w:r>
      <w:r>
        <w:rPr>
          <w:sz w:val="20"/>
        </w:rPr>
        <w:t>colocada,</w:t>
      </w:r>
      <w:r>
        <w:rPr>
          <w:spacing w:val="8"/>
          <w:sz w:val="20"/>
        </w:rPr>
        <w:t xml:space="preserve"> </w:t>
      </w:r>
      <w:r>
        <w:rPr>
          <w:sz w:val="20"/>
        </w:rPr>
        <w:t>se</w:t>
      </w:r>
      <w:r>
        <w:rPr>
          <w:spacing w:val="12"/>
          <w:sz w:val="20"/>
        </w:rPr>
        <w:t xml:space="preserve"> </w:t>
      </w:r>
      <w:r>
        <w:rPr>
          <w:sz w:val="20"/>
        </w:rPr>
        <w:t>esta</w:t>
      </w:r>
      <w:r>
        <w:rPr>
          <w:spacing w:val="8"/>
          <w:sz w:val="20"/>
        </w:rPr>
        <w:t xml:space="preserve"> </w:t>
      </w:r>
      <w:r>
        <w:rPr>
          <w:sz w:val="20"/>
        </w:rPr>
        <w:t>for</w:t>
      </w:r>
      <w:r>
        <w:rPr>
          <w:spacing w:val="10"/>
          <w:sz w:val="20"/>
        </w:rPr>
        <w:t xml:space="preserve"> </w:t>
      </w:r>
      <w:r>
        <w:rPr>
          <w:sz w:val="20"/>
        </w:rPr>
        <w:t>empresa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502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553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5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Corpodetexto"/>
        <w:spacing w:before="93"/>
        <w:ind w:right="713"/>
      </w:pPr>
      <w:r>
        <w:t>maior porte, assim como das demais classificadas, para o fim de aplicar-se o disposto nos arts. 44 e 45 da Lei</w:t>
      </w:r>
      <w:r>
        <w:rPr>
          <w:spacing w:val="-53"/>
        </w:rPr>
        <w:t xml:space="preserve"> </w:t>
      </w:r>
      <w:r>
        <w:t>Complementar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123,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2006.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5" w:firstLine="0"/>
        <w:rPr>
          <w:sz w:val="20"/>
        </w:rPr>
      </w:pP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acima,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faixa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5%</w:t>
      </w:r>
      <w:r>
        <w:rPr>
          <w:spacing w:val="1"/>
          <w:sz w:val="20"/>
        </w:rPr>
        <w:t xml:space="preserve"> </w:t>
      </w:r>
      <w:r>
        <w:rPr>
          <w:sz w:val="20"/>
        </w:rPr>
        <w:t>(cinco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cento)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primeira</w:t>
      </w:r>
      <w:r>
        <w:rPr>
          <w:spacing w:val="-1"/>
          <w:sz w:val="20"/>
        </w:rPr>
        <w:t xml:space="preserve"> </w:t>
      </w:r>
      <w:r>
        <w:rPr>
          <w:sz w:val="20"/>
        </w:rPr>
        <w:t>colocada.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before="2"/>
        <w:ind w:right="722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classificada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encaminhar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última</w:t>
      </w:r>
      <w:r>
        <w:rPr>
          <w:spacing w:val="1"/>
          <w:sz w:val="20"/>
        </w:rPr>
        <w:t xml:space="preserve"> </w:t>
      </w:r>
      <w:r>
        <w:rPr>
          <w:sz w:val="20"/>
        </w:rPr>
        <w:t>oferta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desempate, obrigatoriamente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valor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1"/>
          <w:sz w:val="20"/>
        </w:rPr>
        <w:t xml:space="preserve"> </w:t>
      </w:r>
      <w:r>
        <w:rPr>
          <w:sz w:val="20"/>
        </w:rPr>
        <w:t>(cinco) minutos</w:t>
      </w:r>
      <w:r>
        <w:rPr>
          <w:spacing w:val="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após 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4"/>
          <w:sz w:val="20"/>
        </w:rPr>
        <w:t xml:space="preserve"> </w:t>
      </w:r>
      <w:r>
        <w:rPr>
          <w:sz w:val="20"/>
        </w:rPr>
        <w:t>automática.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6" w:firstLine="0"/>
        <w:rPr>
          <w:sz w:val="20"/>
        </w:rPr>
      </w:pPr>
      <w:r>
        <w:rPr>
          <w:sz w:val="20"/>
        </w:rPr>
        <w:t>Caso a microempresa ou a empresa de pequeno porte melhor classificada desista ou não se manifeste</w:t>
      </w:r>
      <w:r>
        <w:rPr>
          <w:spacing w:val="1"/>
          <w:sz w:val="20"/>
        </w:rPr>
        <w:t xml:space="preserve"> </w:t>
      </w:r>
      <w:r>
        <w:rPr>
          <w:sz w:val="20"/>
        </w:rPr>
        <w:t>no prazo estabelecido, serão convocadas as demais licitantes</w:t>
      </w:r>
      <w:r>
        <w:rPr>
          <w:spacing w:val="55"/>
          <w:sz w:val="20"/>
        </w:rPr>
        <w:t xml:space="preserve"> </w:t>
      </w:r>
      <w:r>
        <w:rPr>
          <w:sz w:val="20"/>
        </w:rPr>
        <w:t>microempresa e empresa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naquele intervalo de 5% (cinco por cento), na ordem de classificação, para o exercício do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-2"/>
          <w:sz w:val="20"/>
        </w:rPr>
        <w:t xml:space="preserve"> </w:t>
      </w:r>
      <w:r>
        <w:rPr>
          <w:sz w:val="20"/>
        </w:rPr>
        <w:t>direito,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9" w:firstLine="0"/>
        <w:rPr>
          <w:sz w:val="20"/>
        </w:rPr>
      </w:pPr>
      <w:r>
        <w:rPr>
          <w:sz w:val="20"/>
        </w:rPr>
        <w:t>No caso de equivalência dos valores apresentados pelas microempresas e empresas de 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que se encontrem nos intervalos estabelecidos nos subitens anteriores, o sistema realizará automaticamente</w:t>
      </w:r>
      <w:r>
        <w:rPr>
          <w:spacing w:val="1"/>
          <w:sz w:val="20"/>
        </w:rPr>
        <w:t xml:space="preserve"> </w:t>
      </w:r>
      <w:r>
        <w:rPr>
          <w:sz w:val="20"/>
        </w:rPr>
        <w:t>um sorteio para definir qual fornecedor será convocado na sequência para que se identifique aquele que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</w:t>
      </w:r>
      <w:r>
        <w:rPr>
          <w:spacing w:val="2"/>
          <w:sz w:val="20"/>
        </w:rPr>
        <w:t xml:space="preserve"> </w:t>
      </w:r>
      <w:r>
        <w:rPr>
          <w:sz w:val="20"/>
        </w:rPr>
        <w:t>melhor oferta.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1" w:firstLine="0"/>
        <w:rPr>
          <w:sz w:val="20"/>
        </w:rPr>
      </w:pPr>
      <w:r>
        <w:rPr>
          <w:sz w:val="20"/>
        </w:rPr>
        <w:t>Só poderá haver empate entre propostas iguais (não seguidas de lances), ou entre lances finais da fase</w:t>
      </w:r>
      <w:r>
        <w:rPr>
          <w:spacing w:val="-53"/>
          <w:sz w:val="20"/>
        </w:rPr>
        <w:t xml:space="preserve"> </w:t>
      </w:r>
      <w:r>
        <w:rPr>
          <w:sz w:val="20"/>
        </w:rPr>
        <w:t>fechada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fechado.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19" w:firstLine="0"/>
        <w:rPr>
          <w:sz w:val="20"/>
        </w:rPr>
      </w:pPr>
      <w:r>
        <w:rPr>
          <w:sz w:val="20"/>
        </w:rPr>
        <w:t>Havendo</w:t>
      </w:r>
      <w:r>
        <w:rPr>
          <w:spacing w:val="16"/>
          <w:sz w:val="20"/>
        </w:rPr>
        <w:t xml:space="preserve"> </w:t>
      </w:r>
      <w:r>
        <w:rPr>
          <w:sz w:val="20"/>
        </w:rPr>
        <w:t>eventual</w:t>
      </w:r>
      <w:r>
        <w:rPr>
          <w:spacing w:val="16"/>
          <w:sz w:val="20"/>
        </w:rPr>
        <w:t xml:space="preserve"> </w:t>
      </w:r>
      <w:r>
        <w:rPr>
          <w:sz w:val="20"/>
        </w:rPr>
        <w:t>empate</w:t>
      </w:r>
      <w:r>
        <w:rPr>
          <w:spacing w:val="17"/>
          <w:sz w:val="20"/>
        </w:rPr>
        <w:t xml:space="preserve"> </w:t>
      </w:r>
      <w:r>
        <w:rPr>
          <w:sz w:val="20"/>
        </w:rPr>
        <w:t>entre</w:t>
      </w:r>
      <w:r>
        <w:rPr>
          <w:spacing w:val="19"/>
          <w:sz w:val="20"/>
        </w:rPr>
        <w:t xml:space="preserve"> </w:t>
      </w:r>
      <w:r>
        <w:rPr>
          <w:sz w:val="20"/>
        </w:rPr>
        <w:t>os</w:t>
      </w:r>
      <w:r>
        <w:rPr>
          <w:spacing w:val="19"/>
          <w:sz w:val="20"/>
        </w:rPr>
        <w:t xml:space="preserve"> </w:t>
      </w:r>
      <w:r>
        <w:rPr>
          <w:sz w:val="20"/>
        </w:rPr>
        <w:t>lances,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critério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5"/>
          <w:sz w:val="20"/>
        </w:rPr>
        <w:t xml:space="preserve"> </w:t>
      </w:r>
      <w:r>
        <w:rPr>
          <w:sz w:val="20"/>
        </w:rPr>
        <w:t>desempate</w:t>
      </w:r>
      <w:r>
        <w:rPr>
          <w:spacing w:val="17"/>
          <w:sz w:val="20"/>
        </w:rPr>
        <w:t xml:space="preserve"> </w:t>
      </w:r>
      <w:r>
        <w:rPr>
          <w:sz w:val="20"/>
        </w:rPr>
        <w:t>será</w:t>
      </w:r>
      <w:r>
        <w:rPr>
          <w:spacing w:val="17"/>
          <w:sz w:val="20"/>
        </w:rPr>
        <w:t xml:space="preserve"> </w:t>
      </w:r>
      <w:r>
        <w:rPr>
          <w:sz w:val="20"/>
        </w:rPr>
        <w:t>aquele</w:t>
      </w:r>
      <w:r>
        <w:rPr>
          <w:spacing w:val="18"/>
          <w:sz w:val="20"/>
        </w:rPr>
        <w:t xml:space="preserve"> </w:t>
      </w:r>
      <w:r>
        <w:rPr>
          <w:sz w:val="20"/>
        </w:rPr>
        <w:t>previsto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6"/>
          <w:sz w:val="20"/>
        </w:rPr>
        <w:t xml:space="preserve"> </w:t>
      </w:r>
      <w:r>
        <w:rPr>
          <w:sz w:val="20"/>
        </w:rPr>
        <w:t>art.</w:t>
      </w:r>
      <w:r>
        <w:rPr>
          <w:spacing w:val="17"/>
          <w:sz w:val="20"/>
        </w:rPr>
        <w:t xml:space="preserve"> </w:t>
      </w:r>
      <w:r>
        <w:rPr>
          <w:sz w:val="20"/>
        </w:rPr>
        <w:t>60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nesta</w:t>
      </w:r>
      <w:r>
        <w:rPr>
          <w:spacing w:val="-1"/>
          <w:sz w:val="20"/>
        </w:rPr>
        <w:t xml:space="preserve"> </w:t>
      </w:r>
      <w:r>
        <w:rPr>
          <w:sz w:val="20"/>
        </w:rPr>
        <w:t>ordem: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803"/>
        </w:tabs>
        <w:ind w:left="1135" w:right="723" w:firstLine="0"/>
        <w:rPr>
          <w:sz w:val="20"/>
        </w:rPr>
      </w:pPr>
      <w:r>
        <w:rPr>
          <w:sz w:val="20"/>
        </w:rPr>
        <w:t>Disputa</w:t>
      </w:r>
      <w:r>
        <w:rPr>
          <w:spacing w:val="11"/>
          <w:sz w:val="20"/>
        </w:rPr>
        <w:t xml:space="preserve"> </w:t>
      </w:r>
      <w:r>
        <w:rPr>
          <w:sz w:val="20"/>
        </w:rPr>
        <w:t>final,</w:t>
      </w:r>
      <w:r>
        <w:rPr>
          <w:spacing w:val="13"/>
          <w:sz w:val="20"/>
        </w:rPr>
        <w:t xml:space="preserve"> </w:t>
      </w:r>
      <w:r>
        <w:rPr>
          <w:sz w:val="20"/>
        </w:rPr>
        <w:t>hipótese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que</w:t>
      </w:r>
      <w:r>
        <w:rPr>
          <w:spacing w:val="13"/>
          <w:sz w:val="20"/>
        </w:rPr>
        <w:t xml:space="preserve"> </w:t>
      </w: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licitantes</w:t>
      </w:r>
      <w:r>
        <w:rPr>
          <w:spacing w:val="12"/>
          <w:sz w:val="20"/>
        </w:rPr>
        <w:t xml:space="preserve"> </w:t>
      </w:r>
      <w:r>
        <w:rPr>
          <w:sz w:val="20"/>
        </w:rPr>
        <w:t>empatados</w:t>
      </w:r>
      <w:r>
        <w:rPr>
          <w:spacing w:val="13"/>
          <w:sz w:val="20"/>
        </w:rPr>
        <w:t xml:space="preserve"> </w:t>
      </w:r>
      <w:r>
        <w:rPr>
          <w:sz w:val="20"/>
        </w:rPr>
        <w:t>poderão</w:t>
      </w:r>
      <w:r>
        <w:rPr>
          <w:spacing w:val="13"/>
          <w:sz w:val="20"/>
        </w:rPr>
        <w:t xml:space="preserve"> </w:t>
      </w: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nova</w:t>
      </w:r>
      <w:r>
        <w:rPr>
          <w:spacing w:val="13"/>
          <w:sz w:val="20"/>
        </w:rPr>
        <w:t xml:space="preserve"> </w:t>
      </w:r>
      <w:r>
        <w:rPr>
          <w:sz w:val="20"/>
        </w:rPr>
        <w:t>proposta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ato</w:t>
      </w:r>
      <w:r>
        <w:rPr>
          <w:spacing w:val="-52"/>
          <w:sz w:val="20"/>
        </w:rPr>
        <w:t xml:space="preserve"> </w:t>
      </w:r>
      <w:r>
        <w:rPr>
          <w:sz w:val="20"/>
        </w:rPr>
        <w:t>contínuo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Desenvolvimento 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ações</w:t>
      </w:r>
      <w:r>
        <w:rPr>
          <w:spacing w:val="1"/>
          <w:sz w:val="20"/>
        </w:rPr>
        <w:t xml:space="preserve"> </w:t>
      </w:r>
      <w:r>
        <w:rPr>
          <w:sz w:val="20"/>
        </w:rPr>
        <w:t>de equidade entre homens</w:t>
      </w:r>
      <w:r>
        <w:rPr>
          <w:spacing w:val="1"/>
          <w:sz w:val="20"/>
        </w:rPr>
        <w:t xml:space="preserve"> </w:t>
      </w:r>
      <w:r>
        <w:rPr>
          <w:sz w:val="20"/>
        </w:rPr>
        <w:t>e mulheres</w:t>
      </w:r>
      <w:r>
        <w:rPr>
          <w:spacing w:val="1"/>
          <w:sz w:val="20"/>
        </w:rPr>
        <w:t xml:space="preserve"> </w:t>
      </w:r>
      <w:r>
        <w:rPr>
          <w:sz w:val="20"/>
        </w:rPr>
        <w:t>no ambiente de</w:t>
      </w:r>
      <w:r>
        <w:rPr>
          <w:spacing w:val="-53"/>
          <w:sz w:val="20"/>
        </w:rPr>
        <w:t xml:space="preserve"> </w:t>
      </w:r>
      <w:r>
        <w:rPr>
          <w:sz w:val="20"/>
        </w:rPr>
        <w:t>trabalho,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2023;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Desenvolvimento</w:t>
      </w:r>
      <w:r>
        <w:rPr>
          <w:spacing w:val="4"/>
          <w:sz w:val="20"/>
        </w:rPr>
        <w:t xml:space="preserve"> </w:t>
      </w:r>
      <w:r>
        <w:rPr>
          <w:sz w:val="20"/>
        </w:rPr>
        <w:t>pelo</w:t>
      </w:r>
      <w:r>
        <w:rPr>
          <w:spacing w:val="7"/>
          <w:sz w:val="20"/>
        </w:rPr>
        <w:t xml:space="preserve"> </w:t>
      </w:r>
      <w:r>
        <w:rPr>
          <w:sz w:val="20"/>
        </w:rPr>
        <w:t>licitante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programa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5"/>
          <w:sz w:val="20"/>
        </w:rPr>
        <w:t xml:space="preserve"> </w:t>
      </w:r>
      <w:r>
        <w:rPr>
          <w:sz w:val="20"/>
        </w:rPr>
        <w:t>nos</w:t>
      </w:r>
      <w:r>
        <w:rPr>
          <w:spacing w:val="6"/>
          <w:sz w:val="20"/>
        </w:rPr>
        <w:t xml:space="preserve"> </w:t>
      </w:r>
      <w:r>
        <w:rPr>
          <w:sz w:val="20"/>
        </w:rPr>
        <w:t>termos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Instrução</w:t>
      </w:r>
      <w:r>
        <w:rPr>
          <w:spacing w:val="4"/>
          <w:sz w:val="20"/>
        </w:rPr>
        <w:t xml:space="preserve"> </w:t>
      </w:r>
      <w:r>
        <w:rPr>
          <w:sz w:val="20"/>
        </w:rPr>
        <w:t>Normativa</w:t>
      </w:r>
      <w:r>
        <w:rPr>
          <w:spacing w:val="5"/>
          <w:sz w:val="20"/>
        </w:rPr>
        <w:t xml:space="preserve"> </w:t>
      </w:r>
      <w:r>
        <w:rPr>
          <w:sz w:val="20"/>
        </w:rPr>
        <w:t>nº.</w:t>
      </w:r>
      <w:r>
        <w:rPr>
          <w:spacing w:val="-52"/>
          <w:sz w:val="20"/>
        </w:rPr>
        <w:t xml:space="preserve"> </w:t>
      </w:r>
      <w:r>
        <w:rPr>
          <w:sz w:val="20"/>
        </w:rPr>
        <w:t>10,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A913C3" w:rsidRDefault="002219DF">
      <w:pPr>
        <w:pStyle w:val="PargrafodaLista"/>
        <w:numPr>
          <w:ilvl w:val="2"/>
          <w:numId w:val="21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sz w:val="20"/>
        </w:rPr>
        <w:t>Persistindo</w:t>
      </w:r>
      <w:r>
        <w:rPr>
          <w:spacing w:val="47"/>
          <w:sz w:val="20"/>
        </w:rPr>
        <w:t xml:space="preserve"> </w:t>
      </w:r>
      <w:r>
        <w:rPr>
          <w:sz w:val="20"/>
        </w:rPr>
        <w:t>o</w:t>
      </w:r>
      <w:r>
        <w:rPr>
          <w:spacing w:val="47"/>
          <w:sz w:val="20"/>
        </w:rPr>
        <w:t xml:space="preserve"> </w:t>
      </w:r>
      <w:r>
        <w:rPr>
          <w:sz w:val="20"/>
        </w:rPr>
        <w:t>empate,</w:t>
      </w:r>
      <w:r>
        <w:rPr>
          <w:spacing w:val="47"/>
          <w:sz w:val="20"/>
        </w:rPr>
        <w:t xml:space="preserve"> </w:t>
      </w:r>
      <w:r>
        <w:rPr>
          <w:sz w:val="20"/>
        </w:rPr>
        <w:t>será</w:t>
      </w:r>
      <w:r>
        <w:rPr>
          <w:spacing w:val="46"/>
          <w:sz w:val="20"/>
        </w:rPr>
        <w:t xml:space="preserve"> </w:t>
      </w:r>
      <w:r>
        <w:rPr>
          <w:sz w:val="20"/>
        </w:rPr>
        <w:t>assegurada</w:t>
      </w:r>
      <w:r>
        <w:rPr>
          <w:spacing w:val="45"/>
          <w:sz w:val="20"/>
        </w:rPr>
        <w:t xml:space="preserve"> </w:t>
      </w:r>
      <w:r>
        <w:rPr>
          <w:sz w:val="20"/>
        </w:rPr>
        <w:t>preferência,</w:t>
      </w:r>
      <w:r>
        <w:rPr>
          <w:spacing w:val="47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45"/>
          <w:sz w:val="20"/>
        </w:rPr>
        <w:t xml:space="preserve"> </w:t>
      </w:r>
      <w:r>
        <w:rPr>
          <w:sz w:val="20"/>
        </w:rPr>
        <w:t>nos</w:t>
      </w:r>
      <w:r>
        <w:rPr>
          <w:spacing w:val="46"/>
          <w:sz w:val="20"/>
        </w:rPr>
        <w:t xml:space="preserve"> </w:t>
      </w:r>
      <w:r>
        <w:rPr>
          <w:sz w:val="20"/>
        </w:rPr>
        <w:t>termos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2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2023,</w:t>
      </w:r>
      <w:r>
        <w:rPr>
          <w:spacing w:val="2"/>
          <w:sz w:val="20"/>
        </w:rPr>
        <w:t xml:space="preserve"> </w:t>
      </w:r>
      <w:r>
        <w:rPr>
          <w:sz w:val="20"/>
        </w:rPr>
        <w:t>aos bens 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produzidos ou</w:t>
      </w:r>
      <w:r>
        <w:rPr>
          <w:spacing w:val="-1"/>
          <w:sz w:val="20"/>
        </w:rPr>
        <w:t xml:space="preserve"> </w:t>
      </w:r>
      <w:r>
        <w:rPr>
          <w:sz w:val="20"/>
        </w:rPr>
        <w:t>prestados por:</w:t>
      </w:r>
    </w:p>
    <w:p w:rsidR="00A913C3" w:rsidRDefault="002219DF">
      <w:pPr>
        <w:pStyle w:val="PargrafodaLista"/>
        <w:numPr>
          <w:ilvl w:val="3"/>
          <w:numId w:val="21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Estado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Paulo;</w:t>
      </w:r>
    </w:p>
    <w:p w:rsidR="00A913C3" w:rsidRDefault="002219DF">
      <w:pPr>
        <w:pStyle w:val="PargrafodaLista"/>
        <w:numPr>
          <w:ilvl w:val="3"/>
          <w:numId w:val="21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empresas</w:t>
      </w:r>
      <w:r>
        <w:rPr>
          <w:spacing w:val="-4"/>
          <w:sz w:val="20"/>
        </w:rPr>
        <w:t xml:space="preserve"> </w:t>
      </w:r>
      <w:r>
        <w:rPr>
          <w:sz w:val="20"/>
        </w:rPr>
        <w:t>brasileiras;</w:t>
      </w:r>
    </w:p>
    <w:p w:rsidR="00A913C3" w:rsidRDefault="002219DF">
      <w:pPr>
        <w:pStyle w:val="PargrafodaLista"/>
        <w:numPr>
          <w:ilvl w:val="3"/>
          <w:numId w:val="21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invistam 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tecnologia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:rsidR="00A913C3" w:rsidRDefault="002219DF">
      <w:pPr>
        <w:pStyle w:val="PargrafodaLista"/>
        <w:numPr>
          <w:ilvl w:val="3"/>
          <w:numId w:val="21"/>
        </w:numPr>
        <w:tabs>
          <w:tab w:val="left" w:pos="1652"/>
        </w:tabs>
        <w:spacing w:before="1"/>
        <w:ind w:left="1418" w:right="714" w:firstLine="0"/>
        <w:rPr>
          <w:sz w:val="20"/>
        </w:rPr>
      </w:pPr>
      <w:r>
        <w:rPr>
          <w:sz w:val="20"/>
        </w:rPr>
        <w:t>empresas</w:t>
      </w:r>
      <w:r>
        <w:rPr>
          <w:spacing w:val="5"/>
          <w:sz w:val="20"/>
        </w:rPr>
        <w:t xml:space="preserve"> </w:t>
      </w:r>
      <w:r>
        <w:rPr>
          <w:sz w:val="20"/>
        </w:rPr>
        <w:t>que</w:t>
      </w:r>
      <w:r>
        <w:rPr>
          <w:spacing w:val="4"/>
          <w:sz w:val="20"/>
        </w:rPr>
        <w:t xml:space="preserve"> </w:t>
      </w:r>
      <w:r>
        <w:rPr>
          <w:sz w:val="20"/>
        </w:rPr>
        <w:t>comprovem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prática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mitigação,</w:t>
      </w:r>
      <w:r>
        <w:rPr>
          <w:spacing w:val="7"/>
          <w:sz w:val="20"/>
        </w:rPr>
        <w:t xml:space="preserve"> </w:t>
      </w:r>
      <w:r>
        <w:rPr>
          <w:sz w:val="20"/>
        </w:rPr>
        <w:t>nos</w:t>
      </w:r>
      <w:r>
        <w:rPr>
          <w:spacing w:val="7"/>
          <w:sz w:val="20"/>
        </w:rPr>
        <w:t xml:space="preserve"> </w:t>
      </w:r>
      <w:r>
        <w:rPr>
          <w:sz w:val="20"/>
        </w:rPr>
        <w:t>termos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hyperlink r:id="rId17">
        <w:r>
          <w:rPr>
            <w:sz w:val="20"/>
            <w:u w:val="single"/>
          </w:rPr>
          <w:t>Lei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nº.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12.187,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4"/>
            <w:sz w:val="20"/>
            <w:u w:val="single"/>
          </w:rPr>
          <w:t xml:space="preserve"> </w:t>
        </w:r>
        <w:r>
          <w:rPr>
            <w:sz w:val="20"/>
            <w:u w:val="single"/>
          </w:rPr>
          <w:t>29</w:t>
        </w:r>
        <w:r>
          <w:rPr>
            <w:spacing w:val="3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</w:t>
        </w:r>
        <w:r>
          <w:rPr>
            <w:spacing w:val="5"/>
            <w:sz w:val="20"/>
            <w:u w:val="single"/>
          </w:rPr>
          <w:t xml:space="preserve"> </w:t>
        </w:r>
        <w:r>
          <w:rPr>
            <w:sz w:val="20"/>
            <w:u w:val="single"/>
          </w:rPr>
          <w:t>dezembro</w:t>
        </w:r>
      </w:hyperlink>
      <w:r>
        <w:rPr>
          <w:spacing w:val="-53"/>
          <w:sz w:val="20"/>
        </w:rPr>
        <w:t xml:space="preserve"> </w:t>
      </w:r>
      <w:hyperlink r:id="rId18">
        <w:r>
          <w:rPr>
            <w:sz w:val="20"/>
            <w:u w:val="single"/>
          </w:rPr>
          <w:t>de</w:t>
        </w:r>
        <w:r>
          <w:rPr>
            <w:spacing w:val="-2"/>
            <w:sz w:val="20"/>
            <w:u w:val="single"/>
          </w:rPr>
          <w:t xml:space="preserve"> </w:t>
        </w:r>
        <w:r>
          <w:rPr>
            <w:sz w:val="20"/>
            <w:u w:val="single"/>
          </w:rPr>
          <w:t>2009.</w:t>
        </w:r>
      </w:hyperlink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before="1"/>
        <w:ind w:right="718" w:firstLine="0"/>
        <w:rPr>
          <w:sz w:val="20"/>
        </w:rPr>
      </w:pPr>
      <w:r>
        <w:rPr>
          <w:sz w:val="20"/>
        </w:rPr>
        <w:t>Encerrada a etapa de envio de lances da sessão pública, na hipótese da proposta do primeiro colocado</w:t>
      </w:r>
      <w:r>
        <w:rPr>
          <w:spacing w:val="1"/>
          <w:sz w:val="20"/>
        </w:rPr>
        <w:t xml:space="preserve"> </w:t>
      </w:r>
      <w:r>
        <w:rPr>
          <w:sz w:val="20"/>
        </w:rPr>
        <w:t>permanecer acima do preço máximo definido para a contratação, o pregoeiro poderá</w:t>
      </w:r>
      <w:r>
        <w:rPr>
          <w:spacing w:val="55"/>
          <w:sz w:val="20"/>
        </w:rPr>
        <w:t xml:space="preserve"> </w:t>
      </w:r>
      <w:r>
        <w:rPr>
          <w:sz w:val="20"/>
        </w:rPr>
        <w:t>negociar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</w:t>
      </w:r>
      <w:r>
        <w:rPr>
          <w:spacing w:val="-1"/>
          <w:sz w:val="20"/>
        </w:rPr>
        <w:t xml:space="preserve"> </w:t>
      </w:r>
      <w:r>
        <w:rPr>
          <w:sz w:val="20"/>
        </w:rPr>
        <w:t>após definido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 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0" w:firstLine="0"/>
        <w:rPr>
          <w:sz w:val="20"/>
        </w:rPr>
      </w:pPr>
      <w:r>
        <w:rPr>
          <w:sz w:val="20"/>
        </w:rPr>
        <w:t>A negociação poderá ser feita com os demais licitantes, segundo a ordem de classificação inicialmente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estabelecida, quando o primeiro colocado, mesmo após a negociação, for desclassificado em razão de 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1"/>
          <w:sz w:val="20"/>
        </w:rPr>
        <w:t xml:space="preserve"> </w:t>
      </w:r>
      <w:r>
        <w:rPr>
          <w:sz w:val="20"/>
        </w:rPr>
        <w:t>do 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pela Autarquia.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line="229" w:lineRule="exact"/>
        <w:ind w:left="1351" w:hanging="503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realizada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3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3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2"/>
          <w:sz w:val="20"/>
        </w:rPr>
        <w:t xml:space="preserve"> </w:t>
      </w:r>
      <w:r>
        <w:rPr>
          <w:sz w:val="20"/>
        </w:rPr>
        <w:t>demais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licitantes.</w:t>
      </w:r>
    </w:p>
    <w:p w:rsidR="00A913C3" w:rsidRDefault="002219DF">
      <w:pPr>
        <w:pStyle w:val="Ttulo1"/>
        <w:numPr>
          <w:ilvl w:val="1"/>
          <w:numId w:val="21"/>
        </w:numPr>
        <w:tabs>
          <w:tab w:val="left" w:pos="1352"/>
        </w:tabs>
        <w:spacing w:before="0"/>
        <w:ind w:right="713" w:firstLine="0"/>
        <w:jc w:val="both"/>
      </w:pPr>
      <w:r>
        <w:t>O pregoeiro solicitará ao licitante mais bem classificado que, no prazo de 2 (duas) horas, envie a</w:t>
      </w:r>
      <w:r>
        <w:rPr>
          <w:spacing w:val="1"/>
        </w:rPr>
        <w:t xml:space="preserve"> </w:t>
      </w:r>
      <w:r>
        <w:t>proposta adequada</w:t>
      </w:r>
      <w:r>
        <w:rPr>
          <w:spacing w:val="55"/>
        </w:rPr>
        <w:t xml:space="preserve"> </w:t>
      </w:r>
      <w:r>
        <w:t>ao último lance ofertado após a negociação realizada, acompanhada, se for o</w:t>
      </w:r>
      <w:r>
        <w:rPr>
          <w:spacing w:val="1"/>
        </w:rPr>
        <w:t xml:space="preserve"> </w:t>
      </w:r>
      <w:r>
        <w:t>caso, dos documentos complementares, quando necessários à confirmação daqueles exigidos neste</w:t>
      </w:r>
      <w:r>
        <w:rPr>
          <w:spacing w:val="1"/>
        </w:rPr>
        <w:t xml:space="preserve"> </w:t>
      </w:r>
      <w:r>
        <w:t>Edital.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É facultado ao pregoeiro prorrogar o prazo estabelecido, por igual período, a partir de 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:rsidR="00A913C3" w:rsidRDefault="002219DF">
      <w:pPr>
        <w:pStyle w:val="PargrafodaLista"/>
        <w:numPr>
          <w:ilvl w:val="1"/>
          <w:numId w:val="21"/>
        </w:numPr>
        <w:tabs>
          <w:tab w:val="left" w:pos="1352"/>
        </w:tabs>
        <w:spacing w:line="229" w:lineRule="exact"/>
        <w:ind w:left="1351" w:hanging="503"/>
        <w:rPr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 negociação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 pregoeiro iniciará 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 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da proposta.</w:t>
      </w:r>
    </w:p>
    <w:p w:rsidR="00A913C3" w:rsidRDefault="00A913C3">
      <w:pPr>
        <w:pStyle w:val="Corpodetexto"/>
        <w:ind w:left="0"/>
        <w:jc w:val="left"/>
        <w:rPr>
          <w:sz w:val="12"/>
        </w:rPr>
      </w:pPr>
    </w:p>
    <w:p w:rsidR="00A913C3" w:rsidRDefault="002219DF">
      <w:pPr>
        <w:pStyle w:val="Ttulo1"/>
        <w:tabs>
          <w:tab w:val="left" w:pos="568"/>
          <w:tab w:val="left" w:pos="11229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10.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JULGAMENTO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PROPOSTA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15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451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945898</wp:posOffset>
            </wp:positionV>
            <wp:extent cx="73510" cy="109833"/>
            <wp:effectExtent l="0" t="0" r="0" b="0"/>
            <wp:wrapNone/>
            <wp:docPr id="5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Encerrada a etapa de negociação, o pregoeiro verificará se o licitante provisoriamente classificado em</w:t>
      </w:r>
      <w:r>
        <w:rPr>
          <w:spacing w:val="1"/>
          <w:sz w:val="20"/>
        </w:rPr>
        <w:t xml:space="preserve"> </w:t>
      </w:r>
      <w:r>
        <w:rPr>
          <w:sz w:val="20"/>
        </w:rPr>
        <w:t>primeiro lugar atende às condições de participação no certame, conforme previsto no art. 14, da 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14.133/2021, e na cláusula terceira deste edital, especialmente quanto à existência de sanção que impeça a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 no</w:t>
      </w:r>
      <w:r>
        <w:rPr>
          <w:spacing w:val="-1"/>
          <w:sz w:val="20"/>
        </w:rPr>
        <w:t xml:space="preserve"> </w:t>
      </w:r>
      <w:r>
        <w:rPr>
          <w:sz w:val="20"/>
        </w:rPr>
        <w:t>certame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futura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656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5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707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spacing w:before="93"/>
        <w:ind w:right="712" w:firstLine="0"/>
        <w:rPr>
          <w:sz w:val="20"/>
        </w:rPr>
      </w:pPr>
      <w:r>
        <w:rPr>
          <w:sz w:val="20"/>
        </w:rPr>
        <w:t>A</w:t>
      </w:r>
      <w:r>
        <w:rPr>
          <w:spacing w:val="48"/>
          <w:sz w:val="20"/>
        </w:rPr>
        <w:t xml:space="preserve"> </w:t>
      </w:r>
      <w:r>
        <w:rPr>
          <w:sz w:val="20"/>
        </w:rPr>
        <w:t>consulta</w:t>
      </w:r>
      <w:r>
        <w:rPr>
          <w:spacing w:val="50"/>
          <w:sz w:val="20"/>
        </w:rPr>
        <w:t xml:space="preserve"> </w:t>
      </w:r>
      <w:r>
        <w:rPr>
          <w:sz w:val="20"/>
        </w:rPr>
        <w:t>aos</w:t>
      </w:r>
      <w:r>
        <w:rPr>
          <w:spacing w:val="53"/>
          <w:sz w:val="20"/>
        </w:rPr>
        <w:t xml:space="preserve"> </w:t>
      </w:r>
      <w:r>
        <w:rPr>
          <w:sz w:val="20"/>
        </w:rPr>
        <w:t>cadastros</w:t>
      </w:r>
      <w:r>
        <w:rPr>
          <w:spacing w:val="52"/>
          <w:sz w:val="20"/>
        </w:rPr>
        <w:t xml:space="preserve"> </w:t>
      </w:r>
      <w:r>
        <w:rPr>
          <w:sz w:val="20"/>
        </w:rPr>
        <w:t>será</w:t>
      </w:r>
      <w:r>
        <w:rPr>
          <w:spacing w:val="50"/>
          <w:sz w:val="20"/>
        </w:rPr>
        <w:t xml:space="preserve"> </w:t>
      </w:r>
      <w:r>
        <w:rPr>
          <w:sz w:val="20"/>
        </w:rPr>
        <w:t>realizada</w:t>
      </w:r>
      <w:r>
        <w:rPr>
          <w:spacing w:val="50"/>
          <w:sz w:val="20"/>
        </w:rPr>
        <w:t xml:space="preserve"> </w:t>
      </w:r>
      <w:r>
        <w:rPr>
          <w:sz w:val="20"/>
        </w:rPr>
        <w:t>em</w:t>
      </w:r>
      <w:r>
        <w:rPr>
          <w:spacing w:val="54"/>
          <w:sz w:val="20"/>
        </w:rPr>
        <w:t xml:space="preserve"> </w:t>
      </w:r>
      <w:r>
        <w:rPr>
          <w:sz w:val="20"/>
        </w:rPr>
        <w:t>nome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50"/>
          <w:sz w:val="20"/>
        </w:rPr>
        <w:t xml:space="preserve"> </w:t>
      </w:r>
      <w:r>
        <w:rPr>
          <w:sz w:val="20"/>
        </w:rPr>
        <w:t>empresa</w:t>
      </w:r>
      <w:r>
        <w:rPr>
          <w:spacing w:val="49"/>
          <w:sz w:val="20"/>
        </w:rPr>
        <w:t xml:space="preserve"> </w:t>
      </w:r>
      <w:r>
        <w:rPr>
          <w:sz w:val="20"/>
        </w:rPr>
        <w:t>licitante</w:t>
      </w:r>
      <w:r>
        <w:rPr>
          <w:spacing w:val="48"/>
          <w:sz w:val="20"/>
        </w:rPr>
        <w:t xml:space="preserve"> </w:t>
      </w:r>
      <w:r>
        <w:rPr>
          <w:sz w:val="20"/>
        </w:rPr>
        <w:t>e,</w:t>
      </w:r>
      <w:r>
        <w:rPr>
          <w:spacing w:val="50"/>
          <w:sz w:val="20"/>
        </w:rPr>
        <w:t xml:space="preserve"> </w:t>
      </w:r>
      <w:r>
        <w:rPr>
          <w:sz w:val="20"/>
        </w:rPr>
        <w:t>também,</w:t>
      </w:r>
      <w:r>
        <w:rPr>
          <w:spacing w:val="49"/>
          <w:sz w:val="20"/>
        </w:rPr>
        <w:t xml:space="preserve"> </w:t>
      </w:r>
      <w:r>
        <w:rPr>
          <w:sz w:val="20"/>
        </w:rPr>
        <w:t>de</w:t>
      </w:r>
      <w:r>
        <w:rPr>
          <w:spacing w:val="49"/>
          <w:sz w:val="20"/>
        </w:rPr>
        <w:t xml:space="preserve"> </w:t>
      </w:r>
      <w:r>
        <w:rPr>
          <w:sz w:val="20"/>
        </w:rPr>
        <w:t>seu</w:t>
      </w:r>
      <w:r>
        <w:rPr>
          <w:spacing w:val="48"/>
          <w:sz w:val="20"/>
        </w:rPr>
        <w:t xml:space="preserve"> </w:t>
      </w:r>
      <w:r>
        <w:rPr>
          <w:sz w:val="20"/>
        </w:rPr>
        <w:t>sócio</w:t>
      </w:r>
      <w:r>
        <w:rPr>
          <w:spacing w:val="-52"/>
          <w:sz w:val="20"/>
        </w:rPr>
        <w:t xml:space="preserve"> </w:t>
      </w:r>
      <w:r>
        <w:rPr>
          <w:sz w:val="20"/>
        </w:rPr>
        <w:t>majoritário, por força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vedação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12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n°</w:t>
      </w:r>
      <w:r>
        <w:rPr>
          <w:spacing w:val="-1"/>
          <w:sz w:val="20"/>
        </w:rPr>
        <w:t xml:space="preserve"> </w:t>
      </w:r>
      <w:r>
        <w:rPr>
          <w:sz w:val="20"/>
        </w:rPr>
        <w:t>8.429,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1992.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ind w:right="724" w:firstLine="0"/>
        <w:rPr>
          <w:sz w:val="20"/>
        </w:rPr>
      </w:pPr>
      <w:r>
        <w:rPr>
          <w:sz w:val="20"/>
        </w:rPr>
        <w:t>Constatada</w:t>
      </w:r>
      <w:r>
        <w:rPr>
          <w:spacing w:val="13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existência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sanção,</w:t>
      </w:r>
      <w:r>
        <w:rPr>
          <w:spacing w:val="14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licitante</w:t>
      </w:r>
      <w:r>
        <w:rPr>
          <w:spacing w:val="13"/>
          <w:sz w:val="20"/>
        </w:rPr>
        <w:t xml:space="preserve"> </w:t>
      </w:r>
      <w:r>
        <w:rPr>
          <w:sz w:val="20"/>
        </w:rPr>
        <w:t>será</w:t>
      </w:r>
      <w:r>
        <w:rPr>
          <w:spacing w:val="14"/>
          <w:sz w:val="20"/>
        </w:rPr>
        <w:t xml:space="preserve"> </w:t>
      </w:r>
      <w:r>
        <w:rPr>
          <w:sz w:val="20"/>
        </w:rPr>
        <w:t>excluído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certame,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ausência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condição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participação.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20" w:firstLine="0"/>
        <w:rPr>
          <w:sz w:val="20"/>
        </w:rPr>
      </w:pPr>
      <w:r>
        <w:rPr>
          <w:sz w:val="20"/>
        </w:rPr>
        <w:t>Caso</w:t>
      </w:r>
      <w:r>
        <w:rPr>
          <w:spacing w:val="13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licitante</w:t>
      </w:r>
      <w:r>
        <w:rPr>
          <w:spacing w:val="13"/>
          <w:sz w:val="20"/>
        </w:rPr>
        <w:t xml:space="preserve"> </w:t>
      </w:r>
      <w:r>
        <w:rPr>
          <w:sz w:val="20"/>
        </w:rPr>
        <w:t>provisoriamente</w:t>
      </w:r>
      <w:r>
        <w:rPr>
          <w:spacing w:val="14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primeiro</w:t>
      </w:r>
      <w:r>
        <w:rPr>
          <w:spacing w:val="14"/>
          <w:sz w:val="20"/>
        </w:rPr>
        <w:t xml:space="preserve"> </w:t>
      </w:r>
      <w:r>
        <w:rPr>
          <w:sz w:val="20"/>
        </w:rPr>
        <w:t>lugar</w:t>
      </w:r>
      <w:r>
        <w:rPr>
          <w:spacing w:val="14"/>
          <w:sz w:val="20"/>
        </w:rPr>
        <w:t xml:space="preserve"> </w:t>
      </w:r>
      <w:r>
        <w:rPr>
          <w:sz w:val="20"/>
        </w:rPr>
        <w:t>tenha</w:t>
      </w:r>
      <w:r>
        <w:rPr>
          <w:spacing w:val="16"/>
          <w:sz w:val="20"/>
        </w:rPr>
        <w:t xml:space="preserve"> </w:t>
      </w:r>
      <w:r>
        <w:rPr>
          <w:sz w:val="20"/>
        </w:rPr>
        <w:t>se</w:t>
      </w:r>
      <w:r>
        <w:rPr>
          <w:spacing w:val="16"/>
          <w:sz w:val="20"/>
        </w:rPr>
        <w:t xml:space="preserve"> </w:t>
      </w:r>
      <w:r>
        <w:rPr>
          <w:sz w:val="20"/>
        </w:rPr>
        <w:t>utilizado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algum</w:t>
      </w:r>
      <w:r>
        <w:rPr>
          <w:spacing w:val="18"/>
          <w:sz w:val="20"/>
        </w:rPr>
        <w:t xml:space="preserve"> </w:t>
      </w:r>
      <w:r>
        <w:rPr>
          <w:sz w:val="20"/>
        </w:rPr>
        <w:t>tratamento</w:t>
      </w:r>
      <w:r>
        <w:rPr>
          <w:spacing w:val="-52"/>
          <w:sz w:val="20"/>
        </w:rPr>
        <w:t xml:space="preserve"> </w:t>
      </w:r>
      <w:r>
        <w:rPr>
          <w:sz w:val="20"/>
        </w:rPr>
        <w:t>favorecido</w:t>
      </w:r>
      <w:r>
        <w:rPr>
          <w:spacing w:val="-2"/>
          <w:sz w:val="20"/>
        </w:rPr>
        <w:t xml:space="preserve"> </w:t>
      </w:r>
      <w:r>
        <w:rPr>
          <w:sz w:val="20"/>
        </w:rPr>
        <w:t>às ME/EPPs,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 verificará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faz</w:t>
      </w:r>
      <w:r>
        <w:rPr>
          <w:spacing w:val="-4"/>
          <w:sz w:val="20"/>
        </w:rPr>
        <w:t xml:space="preserve"> </w:t>
      </w:r>
      <w:r>
        <w:rPr>
          <w:sz w:val="20"/>
        </w:rPr>
        <w:t>jus ao</w:t>
      </w:r>
      <w:r>
        <w:rPr>
          <w:spacing w:val="-2"/>
          <w:sz w:val="20"/>
        </w:rPr>
        <w:t xml:space="preserve"> </w:t>
      </w:r>
      <w:r>
        <w:rPr>
          <w:sz w:val="20"/>
        </w:rPr>
        <w:t>benefício.</w:t>
      </w:r>
    </w:p>
    <w:p w:rsidR="00A913C3" w:rsidRDefault="002219DF">
      <w:pPr>
        <w:pStyle w:val="PargrafodaLista"/>
        <w:numPr>
          <w:ilvl w:val="2"/>
          <w:numId w:val="20"/>
        </w:numPr>
        <w:tabs>
          <w:tab w:val="left" w:pos="1803"/>
        </w:tabs>
        <w:ind w:right="717" w:firstLine="0"/>
        <w:rPr>
          <w:sz w:val="20"/>
        </w:rPr>
      </w:pPr>
      <w:r>
        <w:rPr>
          <w:sz w:val="20"/>
        </w:rPr>
        <w:t>Nos casos em que não for possível a verificação pelo pregoeiro, será solicitado que a licitante</w:t>
      </w:r>
      <w:r>
        <w:rPr>
          <w:spacing w:val="1"/>
          <w:sz w:val="20"/>
        </w:rPr>
        <w:t xml:space="preserve"> </w:t>
      </w:r>
      <w:r>
        <w:rPr>
          <w:sz w:val="20"/>
        </w:rPr>
        <w:t>apresente documento que comprove sua condição como ME/EPP, devendo ser feita com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 documento expedido pela Junta Comercial, caso exerçam atividade comercial ou, documento expedido</w:t>
      </w:r>
      <w:r>
        <w:rPr>
          <w:spacing w:val="1"/>
          <w:sz w:val="20"/>
        </w:rPr>
        <w:t xml:space="preserve"> </w:t>
      </w:r>
      <w:r>
        <w:rPr>
          <w:sz w:val="20"/>
        </w:rPr>
        <w:t>pelo Registro Civil das Pessoas Jurídicas, caso atuem em outra área que não a comercial, com data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90</w:t>
      </w:r>
      <w:r>
        <w:rPr>
          <w:spacing w:val="-1"/>
          <w:sz w:val="20"/>
        </w:rPr>
        <w:t xml:space="preserve"> </w:t>
      </w:r>
      <w:r>
        <w:rPr>
          <w:sz w:val="20"/>
        </w:rPr>
        <w:t>(noventa)</w:t>
      </w:r>
      <w:r>
        <w:rPr>
          <w:spacing w:val="-1"/>
          <w:sz w:val="20"/>
        </w:rPr>
        <w:t xml:space="preserve"> </w:t>
      </w:r>
      <w:r>
        <w:rPr>
          <w:sz w:val="20"/>
        </w:rPr>
        <w:t>dias.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Verificadas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 a proposta classificada em primeiro lugar quanto à adequação ao objeto e à compatibilidade 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estipulado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1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 e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anexos.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ind w:left="1351"/>
        <w:rPr>
          <w:sz w:val="20"/>
        </w:rPr>
      </w:pP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vencedora</w:t>
      </w:r>
      <w:r>
        <w:rPr>
          <w:spacing w:val="-2"/>
          <w:sz w:val="20"/>
        </w:rPr>
        <w:t xml:space="preserve"> </w:t>
      </w:r>
      <w:r>
        <w:rPr>
          <w:sz w:val="20"/>
        </w:rPr>
        <w:t>que:</w:t>
      </w:r>
    </w:p>
    <w:p w:rsidR="00A913C3" w:rsidRDefault="002219DF">
      <w:pPr>
        <w:pStyle w:val="PargrafodaLista"/>
        <w:numPr>
          <w:ilvl w:val="0"/>
          <w:numId w:val="19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Contiver</w:t>
      </w:r>
      <w:r>
        <w:rPr>
          <w:spacing w:val="-4"/>
          <w:sz w:val="20"/>
        </w:rPr>
        <w:t xml:space="preserve"> </w:t>
      </w:r>
      <w:r>
        <w:rPr>
          <w:sz w:val="20"/>
        </w:rPr>
        <w:t>vícios</w:t>
      </w:r>
      <w:r>
        <w:rPr>
          <w:spacing w:val="-3"/>
          <w:sz w:val="20"/>
        </w:rPr>
        <w:t xml:space="preserve"> </w:t>
      </w:r>
      <w:r>
        <w:rPr>
          <w:sz w:val="20"/>
        </w:rPr>
        <w:t>insanáveis;</w:t>
      </w:r>
    </w:p>
    <w:p w:rsidR="00A913C3" w:rsidRDefault="002219DF">
      <w:pPr>
        <w:pStyle w:val="PargrafodaLista"/>
        <w:numPr>
          <w:ilvl w:val="0"/>
          <w:numId w:val="19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obedecer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:rsidR="00A913C3" w:rsidRDefault="002219DF">
      <w:pPr>
        <w:pStyle w:val="PargrafodaLista"/>
        <w:numPr>
          <w:ilvl w:val="0"/>
          <w:numId w:val="19"/>
        </w:numPr>
        <w:tabs>
          <w:tab w:val="left" w:pos="1357"/>
        </w:tabs>
        <w:spacing w:line="229" w:lineRule="exact"/>
        <w:ind w:left="1356" w:hanging="222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preços inexequíveis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2"/>
          <w:sz w:val="20"/>
        </w:rPr>
        <w:t xml:space="preserve"> </w:t>
      </w:r>
      <w:r>
        <w:rPr>
          <w:sz w:val="20"/>
        </w:rPr>
        <w:t>acima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</w:t>
      </w:r>
      <w:r>
        <w:rPr>
          <w:spacing w:val="-3"/>
          <w:sz w:val="20"/>
        </w:rPr>
        <w:t xml:space="preserve"> </w:t>
      </w:r>
      <w:r>
        <w:rPr>
          <w:sz w:val="20"/>
        </w:rPr>
        <w:t>máximo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A913C3" w:rsidRDefault="002219DF">
      <w:pPr>
        <w:pStyle w:val="PargrafodaLista"/>
        <w:numPr>
          <w:ilvl w:val="0"/>
          <w:numId w:val="19"/>
        </w:numPr>
        <w:tabs>
          <w:tab w:val="left" w:pos="1369"/>
        </w:tabs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tiverem 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:rsidR="00A913C3" w:rsidRDefault="002219DF">
      <w:pPr>
        <w:pStyle w:val="PargrafodaLista"/>
        <w:numPr>
          <w:ilvl w:val="0"/>
          <w:numId w:val="19"/>
        </w:numPr>
        <w:tabs>
          <w:tab w:val="left" w:pos="1369"/>
        </w:tabs>
        <w:spacing w:before="1"/>
        <w:ind w:left="1135" w:right="726" w:firstLine="0"/>
        <w:rPr>
          <w:sz w:val="20"/>
        </w:rPr>
      </w:pPr>
      <w:r>
        <w:rPr>
          <w:sz w:val="20"/>
        </w:rPr>
        <w:t>Apresentar</w:t>
      </w:r>
      <w:r>
        <w:rPr>
          <w:spacing w:val="6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6"/>
          <w:sz w:val="20"/>
        </w:rPr>
        <w:t xml:space="preserve"> </w:t>
      </w:r>
      <w:r>
        <w:rPr>
          <w:sz w:val="20"/>
        </w:rPr>
        <w:t>com</w:t>
      </w:r>
      <w:r>
        <w:rPr>
          <w:spacing w:val="9"/>
          <w:sz w:val="20"/>
        </w:rPr>
        <w:t xml:space="preserve"> </w:t>
      </w:r>
      <w:r>
        <w:rPr>
          <w:sz w:val="20"/>
        </w:rPr>
        <w:t>quaisquer</w:t>
      </w:r>
      <w:r>
        <w:rPr>
          <w:spacing w:val="7"/>
          <w:sz w:val="20"/>
        </w:rPr>
        <w:t xml:space="preserve"> </w:t>
      </w:r>
      <w:r>
        <w:rPr>
          <w:sz w:val="20"/>
        </w:rPr>
        <w:t>outras</w:t>
      </w:r>
      <w:r>
        <w:rPr>
          <w:spacing w:val="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6"/>
          <w:sz w:val="20"/>
        </w:rPr>
        <w:t xml:space="preserve"> </w:t>
      </w:r>
      <w:r>
        <w:rPr>
          <w:sz w:val="20"/>
        </w:rPr>
        <w:t>deste</w:t>
      </w:r>
      <w:r>
        <w:rPr>
          <w:spacing w:val="8"/>
          <w:sz w:val="20"/>
        </w:rPr>
        <w:t xml:space="preserve"> </w:t>
      </w:r>
      <w:r>
        <w:rPr>
          <w:sz w:val="20"/>
        </w:rPr>
        <w:t>Edital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seus</w:t>
      </w:r>
      <w:r>
        <w:rPr>
          <w:spacing w:val="7"/>
          <w:sz w:val="20"/>
        </w:rPr>
        <w:t xml:space="preserve"> </w:t>
      </w:r>
      <w:r>
        <w:rPr>
          <w:sz w:val="20"/>
        </w:rPr>
        <w:t>anexos,</w:t>
      </w:r>
      <w:r>
        <w:rPr>
          <w:spacing w:val="8"/>
          <w:sz w:val="20"/>
        </w:rPr>
        <w:t xml:space="preserve"> </w:t>
      </w:r>
      <w:r>
        <w:rPr>
          <w:sz w:val="20"/>
        </w:rPr>
        <w:t>desde</w:t>
      </w:r>
      <w:r>
        <w:rPr>
          <w:spacing w:val="8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insanável.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spacing w:before="1"/>
        <w:ind w:right="722" w:firstLine="0"/>
        <w:rPr>
          <w:sz w:val="20"/>
        </w:rPr>
      </w:pP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aquisição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bens</w:t>
      </w:r>
      <w:r>
        <w:rPr>
          <w:spacing w:val="3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serviços</w:t>
      </w:r>
      <w:r>
        <w:rPr>
          <w:spacing w:val="2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geral,</w:t>
      </w:r>
      <w:r>
        <w:rPr>
          <w:spacing w:val="2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indício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3"/>
          <w:sz w:val="20"/>
        </w:rPr>
        <w:t xml:space="preserve"> </w:t>
      </w:r>
      <w:r>
        <w:rPr>
          <w:sz w:val="20"/>
        </w:rPr>
        <w:t>propostas</w:t>
      </w:r>
      <w:r>
        <w:rPr>
          <w:spacing w:val="2"/>
          <w:sz w:val="20"/>
        </w:rPr>
        <w:t xml:space="preserve"> </w:t>
      </w:r>
      <w:r>
        <w:rPr>
          <w:sz w:val="20"/>
        </w:rPr>
        <w:t>valores</w:t>
      </w:r>
      <w:r>
        <w:rPr>
          <w:spacing w:val="-52"/>
          <w:sz w:val="20"/>
        </w:rPr>
        <w:t xml:space="preserve"> </w:t>
      </w:r>
      <w:r>
        <w:rPr>
          <w:sz w:val="20"/>
        </w:rPr>
        <w:t>inferiores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(cinquenta</w:t>
      </w:r>
      <w:r>
        <w:rPr>
          <w:spacing w:val="1"/>
          <w:sz w:val="20"/>
        </w:rPr>
        <w:t xml:space="preserve"> </w:t>
      </w:r>
      <w:r>
        <w:rPr>
          <w:sz w:val="20"/>
        </w:rPr>
        <w:t>por cento)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:rsidR="00A913C3" w:rsidRDefault="002219DF">
      <w:pPr>
        <w:pStyle w:val="PargrafodaLista"/>
        <w:numPr>
          <w:ilvl w:val="2"/>
          <w:numId w:val="20"/>
        </w:numPr>
        <w:tabs>
          <w:tab w:val="left" w:pos="1518"/>
        </w:tabs>
        <w:ind w:left="849" w:right="712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inexequibilidade,</w:t>
      </w:r>
      <w:r>
        <w:rPr>
          <w:spacing w:val="15"/>
          <w:sz w:val="20"/>
        </w:rPr>
        <w:t xml:space="preserve"> </w:t>
      </w:r>
      <w:r>
        <w:rPr>
          <w:sz w:val="20"/>
        </w:rPr>
        <w:t>na</w:t>
      </w:r>
      <w:r>
        <w:rPr>
          <w:spacing w:val="16"/>
          <w:sz w:val="20"/>
        </w:rPr>
        <w:t xml:space="preserve"> </w:t>
      </w:r>
      <w:r>
        <w:rPr>
          <w:sz w:val="20"/>
        </w:rPr>
        <w:t>hipótese</w:t>
      </w:r>
      <w:r>
        <w:rPr>
          <w:spacing w:val="14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4"/>
          <w:sz w:val="20"/>
        </w:rPr>
        <w:t xml:space="preserve"> </w:t>
      </w:r>
      <w:r>
        <w:rPr>
          <w:sz w:val="20"/>
        </w:rPr>
        <w:t>trata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cláusula</w:t>
      </w:r>
      <w:r>
        <w:rPr>
          <w:spacing w:val="22"/>
          <w:sz w:val="20"/>
        </w:rPr>
        <w:t xml:space="preserve"> </w:t>
      </w:r>
      <w:r>
        <w:rPr>
          <w:sz w:val="20"/>
        </w:rPr>
        <w:t>10.7,</w:t>
      </w:r>
      <w:r>
        <w:rPr>
          <w:spacing w:val="14"/>
          <w:sz w:val="20"/>
        </w:rPr>
        <w:t xml:space="preserve"> </w:t>
      </w:r>
      <w:r>
        <w:rPr>
          <w:sz w:val="20"/>
        </w:rPr>
        <w:t>só</w:t>
      </w:r>
      <w:r>
        <w:rPr>
          <w:spacing w:val="14"/>
          <w:sz w:val="20"/>
        </w:rPr>
        <w:t xml:space="preserve"> </w:t>
      </w:r>
      <w:r>
        <w:rPr>
          <w:sz w:val="20"/>
        </w:rPr>
        <w:t>será</w:t>
      </w:r>
      <w:r>
        <w:rPr>
          <w:spacing w:val="15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3"/>
          <w:sz w:val="20"/>
        </w:rPr>
        <w:t xml:space="preserve"> </w:t>
      </w:r>
      <w:r>
        <w:rPr>
          <w:sz w:val="20"/>
        </w:rPr>
        <w:t>após</w:t>
      </w:r>
      <w:r>
        <w:rPr>
          <w:spacing w:val="15"/>
          <w:sz w:val="20"/>
        </w:rPr>
        <w:t xml:space="preserve"> </w:t>
      </w:r>
      <w:r>
        <w:rPr>
          <w:sz w:val="20"/>
        </w:rPr>
        <w:t>diligência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comprove:</w:t>
      </w:r>
    </w:p>
    <w:p w:rsidR="00A913C3" w:rsidRDefault="002219DF">
      <w:pPr>
        <w:pStyle w:val="PargrafodaLista"/>
        <w:numPr>
          <w:ilvl w:val="3"/>
          <w:numId w:val="20"/>
        </w:numPr>
        <w:tabs>
          <w:tab w:val="left" w:pos="1369"/>
        </w:tabs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 do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 valor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A913C3" w:rsidRDefault="002219DF">
      <w:pPr>
        <w:pStyle w:val="PargrafodaLista"/>
        <w:numPr>
          <w:ilvl w:val="3"/>
          <w:numId w:val="20"/>
        </w:numPr>
        <w:tabs>
          <w:tab w:val="left" w:pos="1369"/>
        </w:tabs>
        <w:rPr>
          <w:sz w:val="20"/>
        </w:rPr>
      </w:pPr>
      <w:r>
        <w:rPr>
          <w:sz w:val="20"/>
        </w:rPr>
        <w:t>Inexistirem custos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3"/>
          <w:sz w:val="20"/>
        </w:rPr>
        <w:t xml:space="preserve"> </w:t>
      </w:r>
      <w:r>
        <w:rPr>
          <w:sz w:val="20"/>
        </w:rPr>
        <w:t>capazes de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oferta.</w:t>
      </w:r>
    </w:p>
    <w:p w:rsidR="00A913C3" w:rsidRDefault="002219DF">
      <w:pPr>
        <w:pStyle w:val="PargrafodaLista"/>
        <w:numPr>
          <w:ilvl w:val="2"/>
          <w:numId w:val="20"/>
        </w:numPr>
        <w:tabs>
          <w:tab w:val="left" w:pos="1518"/>
        </w:tabs>
        <w:ind w:left="849" w:right="722" w:firstLine="0"/>
        <w:rPr>
          <w:sz w:val="20"/>
        </w:rPr>
      </w:pP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houver</w:t>
      </w:r>
      <w:r>
        <w:rPr>
          <w:spacing w:val="1"/>
          <w:sz w:val="20"/>
        </w:rPr>
        <w:t xml:space="preserve"> </w:t>
      </w:r>
      <w:r>
        <w:rPr>
          <w:sz w:val="20"/>
        </w:rPr>
        <w:t>indícios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preço,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complementares,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efetuadas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diligências,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ind w:right="712" w:firstLine="0"/>
        <w:rPr>
          <w:sz w:val="20"/>
        </w:rPr>
      </w:pPr>
      <w:r>
        <w:rPr>
          <w:sz w:val="20"/>
        </w:rPr>
        <w:t>Erros no preenchimento da proposta ou da planilha não constituem motivo para a desclassificação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 A proposta e/ou a planilha poderá ser ajustada pelo fornecedor, no prazo indicado pelo pregoeiro,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não haja majoração do preço e que se comprove que este é o bastante para arcar com todos 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contratação;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352"/>
        </w:tabs>
        <w:ind w:right="716" w:firstLine="0"/>
        <w:rPr>
          <w:sz w:val="20"/>
        </w:rPr>
      </w:pPr>
      <w:r>
        <w:rPr>
          <w:sz w:val="20"/>
        </w:rPr>
        <w:t>O ajuste de que trata este dispositivo se limita a sanar erros ou falhas que não alterem a substância das</w:t>
      </w:r>
      <w:r>
        <w:rPr>
          <w:spacing w:val="-53"/>
          <w:sz w:val="20"/>
        </w:rPr>
        <w:t xml:space="preserve"> </w:t>
      </w:r>
      <w:r>
        <w:rPr>
          <w:sz w:val="20"/>
        </w:rPr>
        <w:t>propostas;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25" w:firstLine="0"/>
        <w:rPr>
          <w:sz w:val="20"/>
        </w:rPr>
      </w:pPr>
      <w:r>
        <w:rPr>
          <w:sz w:val="20"/>
        </w:rPr>
        <w:t>Considera-se erro no preenchimento da planilha passível de correção a indicação de recolhimento de</w:t>
      </w:r>
      <w:r>
        <w:rPr>
          <w:spacing w:val="1"/>
          <w:sz w:val="20"/>
        </w:rPr>
        <w:t xml:space="preserve"> </w:t>
      </w:r>
      <w:r>
        <w:rPr>
          <w:sz w:val="20"/>
        </w:rPr>
        <w:t>impostos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Simples</w:t>
      </w:r>
      <w:r>
        <w:rPr>
          <w:spacing w:val="-1"/>
          <w:sz w:val="20"/>
        </w:rPr>
        <w:t xml:space="preserve"> </w:t>
      </w:r>
      <w:r>
        <w:rPr>
          <w:sz w:val="20"/>
        </w:rPr>
        <w:t>Nacional,</w:t>
      </w:r>
      <w:r>
        <w:rPr>
          <w:spacing w:val="1"/>
          <w:sz w:val="20"/>
        </w:rPr>
        <w:t xml:space="preserve"> </w:t>
      </w:r>
      <w:r>
        <w:rPr>
          <w:sz w:val="20"/>
        </w:rPr>
        <w:t>quando não</w:t>
      </w:r>
      <w:r>
        <w:rPr>
          <w:spacing w:val="1"/>
          <w:sz w:val="20"/>
        </w:rPr>
        <w:t xml:space="preserve"> </w:t>
      </w:r>
      <w:r>
        <w:rPr>
          <w:sz w:val="20"/>
        </w:rPr>
        <w:t>cabível</w:t>
      </w:r>
      <w:r>
        <w:rPr>
          <w:spacing w:val="-3"/>
          <w:sz w:val="20"/>
        </w:rPr>
        <w:t xml:space="preserve"> </w:t>
      </w:r>
      <w:r>
        <w:rPr>
          <w:sz w:val="20"/>
        </w:rPr>
        <w:t>esse</w:t>
      </w:r>
      <w:r>
        <w:rPr>
          <w:spacing w:val="-1"/>
          <w:sz w:val="20"/>
        </w:rPr>
        <w:t xml:space="preserve"> </w:t>
      </w:r>
      <w:r>
        <w:rPr>
          <w:sz w:val="20"/>
        </w:rPr>
        <w:t>regime.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19" w:firstLine="0"/>
        <w:rPr>
          <w:sz w:val="20"/>
        </w:rPr>
      </w:pPr>
      <w:r>
        <w:rPr>
          <w:sz w:val="20"/>
        </w:rPr>
        <w:t>Para fins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 requisitante do serviço 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1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15" w:firstLine="0"/>
        <w:rPr>
          <w:sz w:val="20"/>
        </w:rPr>
      </w:pPr>
      <w:r>
        <w:rPr>
          <w:sz w:val="20"/>
        </w:rPr>
        <w:t>Caso o Termo de Referência exija a</w:t>
      </w:r>
      <w:r>
        <w:rPr>
          <w:spacing w:val="55"/>
          <w:sz w:val="20"/>
        </w:rPr>
        <w:t xml:space="preserve"> </w:t>
      </w:r>
      <w:r>
        <w:rPr>
          <w:sz w:val="20"/>
        </w:rPr>
        <w:t>apresentação de amostra, o licitante classificado em 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 deverá apresentá-la ou realizá-la, conforme disciplinado no Termo de Referência, sob pena de não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22" w:firstLine="0"/>
        <w:rPr>
          <w:sz w:val="20"/>
        </w:rPr>
      </w:pPr>
      <w:r>
        <w:rPr>
          <w:sz w:val="20"/>
        </w:rPr>
        <w:t>Por meio de mensagem no sistema, será divulgado o local e horário de realização do procedimento,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presença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facultada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interessados, incluindo</w:t>
      </w:r>
      <w:r>
        <w:rPr>
          <w:spacing w:val="1"/>
          <w:sz w:val="20"/>
        </w:rPr>
        <w:t xml:space="preserve"> </w:t>
      </w:r>
      <w:r>
        <w:rPr>
          <w:sz w:val="20"/>
        </w:rPr>
        <w:t>os demais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resultados</w:t>
      </w:r>
      <w:r>
        <w:rPr>
          <w:spacing w:val="-1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mensagem 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14" w:firstLine="0"/>
        <w:rPr>
          <w:sz w:val="20"/>
        </w:rPr>
      </w:pPr>
      <w:r>
        <w:rPr>
          <w:sz w:val="20"/>
        </w:rPr>
        <w:t>No caso de não haver entrega da amostra ou ocorrer atraso na entrega, sem justificativa aceita 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 ou havendo entrega de amostra fora das especificações previstas neste Edital, 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recusada.</w:t>
      </w:r>
    </w:p>
    <w:p w:rsidR="00A913C3" w:rsidRDefault="002219DF">
      <w:pPr>
        <w:pStyle w:val="PargrafodaLista"/>
        <w:numPr>
          <w:ilvl w:val="1"/>
          <w:numId w:val="20"/>
        </w:numPr>
        <w:tabs>
          <w:tab w:val="left" w:pos="1463"/>
        </w:tabs>
        <w:ind w:right="713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604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945263</wp:posOffset>
            </wp:positionV>
            <wp:extent cx="73510" cy="109833"/>
            <wp:effectExtent l="0" t="0" r="0" b="0"/>
            <wp:wrapNone/>
            <wp:docPr id="6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</w:t>
      </w:r>
      <w:r>
        <w:rPr>
          <w:spacing w:val="1"/>
          <w:sz w:val="20"/>
        </w:rPr>
        <w:t xml:space="preserve"> </w:t>
      </w:r>
      <w:r>
        <w:rPr>
          <w:sz w:val="20"/>
        </w:rPr>
        <w:t>apresentada(s)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for(em)</w:t>
      </w:r>
      <w:r>
        <w:rPr>
          <w:spacing w:val="1"/>
          <w:sz w:val="20"/>
        </w:rPr>
        <w:t xml:space="preserve"> </w:t>
      </w:r>
      <w:r>
        <w:rPr>
          <w:sz w:val="20"/>
        </w:rPr>
        <w:t>aceita(s),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analisará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aceitabilidade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ofertado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segundo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classificado.</w:t>
      </w:r>
      <w:r>
        <w:rPr>
          <w:spacing w:val="1"/>
          <w:sz w:val="20"/>
        </w:rPr>
        <w:t xml:space="preserve"> </w:t>
      </w:r>
      <w:r>
        <w:rPr>
          <w:sz w:val="20"/>
        </w:rPr>
        <w:t>Seguir-se-á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assim,</w:t>
      </w:r>
      <w:r>
        <w:rPr>
          <w:spacing w:val="1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atenda</w:t>
      </w:r>
      <w:r>
        <w:rPr>
          <w:spacing w:val="55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constantes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809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6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4860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6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Ttulo1"/>
        <w:tabs>
          <w:tab w:val="left" w:pos="568"/>
          <w:tab w:val="left" w:pos="3857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11.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FASE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HABILITAÇÃO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previstos</w:t>
      </w:r>
      <w:r>
        <w:rPr>
          <w:spacing w:val="7"/>
          <w:sz w:val="20"/>
        </w:rPr>
        <w:t xml:space="preserve"> </w:t>
      </w:r>
      <w:r>
        <w:rPr>
          <w:sz w:val="20"/>
        </w:rPr>
        <w:t>abaixo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7"/>
          <w:sz w:val="20"/>
        </w:rPr>
        <w:t xml:space="preserve"> </w:t>
      </w:r>
      <w:r>
        <w:rPr>
          <w:sz w:val="20"/>
        </w:rPr>
        <w:t>Termo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8"/>
          <w:sz w:val="20"/>
        </w:rPr>
        <w:t xml:space="preserve"> </w:t>
      </w:r>
      <w:r>
        <w:rPr>
          <w:sz w:val="20"/>
        </w:rPr>
        <w:t>necessários</w:t>
      </w:r>
      <w:r>
        <w:rPr>
          <w:spacing w:val="8"/>
          <w:sz w:val="20"/>
        </w:rPr>
        <w:t xml:space="preserve"> </w:t>
      </w:r>
      <w:r>
        <w:rPr>
          <w:sz w:val="20"/>
        </w:rPr>
        <w:t>e</w:t>
      </w:r>
      <w:r>
        <w:rPr>
          <w:spacing w:val="6"/>
          <w:sz w:val="20"/>
        </w:rPr>
        <w:t xml:space="preserve"> </w:t>
      </w:r>
      <w:r>
        <w:rPr>
          <w:sz w:val="20"/>
        </w:rPr>
        <w:t>suficientes</w:t>
      </w:r>
      <w:r>
        <w:rPr>
          <w:spacing w:val="10"/>
          <w:sz w:val="20"/>
        </w:rPr>
        <w:t xml:space="preserve"> </w:t>
      </w:r>
      <w:r>
        <w:rPr>
          <w:sz w:val="20"/>
        </w:rPr>
        <w:t>para</w:t>
      </w:r>
      <w:r>
        <w:rPr>
          <w:spacing w:val="9"/>
          <w:sz w:val="20"/>
        </w:rPr>
        <w:t xml:space="preserve"> </w:t>
      </w:r>
      <w:r>
        <w:rPr>
          <w:sz w:val="20"/>
        </w:rPr>
        <w:t>demonstrar</w:t>
      </w:r>
      <w:r>
        <w:rPr>
          <w:spacing w:val="-53"/>
          <w:sz w:val="20"/>
        </w:rPr>
        <w:t xml:space="preserve"> </w:t>
      </w:r>
      <w:r>
        <w:rPr>
          <w:sz w:val="20"/>
        </w:rPr>
        <w:t>a capacidade do licitante de realizar o objeto da licitação, serão exigidos para fins de habilitação,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arts.</w:t>
      </w:r>
      <w:r>
        <w:rPr>
          <w:spacing w:val="-1"/>
          <w:sz w:val="20"/>
        </w:rPr>
        <w:t xml:space="preserve"> </w:t>
      </w:r>
      <w:r>
        <w:rPr>
          <w:sz w:val="20"/>
        </w:rPr>
        <w:t>62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70,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 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:rsidR="00A913C3" w:rsidRDefault="00A913C3">
      <w:pPr>
        <w:pStyle w:val="Corpodetexto"/>
        <w:spacing w:before="1"/>
        <w:ind w:left="0"/>
        <w:jc w:val="left"/>
      </w:pPr>
    </w:p>
    <w:p w:rsidR="00A913C3" w:rsidRDefault="002219DF">
      <w:pPr>
        <w:pStyle w:val="Ttulo1"/>
        <w:numPr>
          <w:ilvl w:val="1"/>
          <w:numId w:val="18"/>
        </w:numPr>
        <w:tabs>
          <w:tab w:val="left" w:pos="1352"/>
        </w:tabs>
        <w:spacing w:before="1" w:line="229" w:lineRule="exact"/>
        <w:ind w:left="1351"/>
        <w:jc w:val="both"/>
      </w:pPr>
      <w:r>
        <w:t>HABILITAÇÃO JURÍDICA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15" w:firstLine="0"/>
        <w:rPr>
          <w:sz w:val="20"/>
        </w:rPr>
      </w:pPr>
      <w:r>
        <w:rPr>
          <w:rFonts w:ascii="Arial" w:hAnsi="Arial"/>
          <w:b/>
          <w:sz w:val="20"/>
        </w:rPr>
        <w:t>Empresário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individual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Público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Mercantis,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cargo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sede;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-</w:t>
      </w:r>
      <w:r>
        <w:rPr>
          <w:spacing w:val="1"/>
          <w:sz w:val="20"/>
        </w:rPr>
        <w:t xml:space="preserve"> </w:t>
      </w:r>
      <w:r>
        <w:rPr>
          <w:sz w:val="20"/>
        </w:rPr>
        <w:t>MEI:</w:t>
      </w:r>
      <w:r>
        <w:rPr>
          <w:spacing w:val="1"/>
          <w:sz w:val="20"/>
        </w:rPr>
        <w:t xml:space="preserve"> </w:t>
      </w:r>
      <w:r>
        <w:rPr>
          <w:sz w:val="20"/>
        </w:rPr>
        <w:t>Certificado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 Individual - CCMEI, cuja aceitação ficará condicionada à verificação da 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</w:t>
      </w:r>
      <w:r>
        <w:rPr>
          <w:color w:val="0462C1"/>
          <w:sz w:val="20"/>
        </w:rPr>
        <w:t xml:space="preserve"> </w:t>
      </w:r>
      <w:hyperlink r:id="rId19">
        <w:r>
          <w:rPr>
            <w:color w:val="0462C1"/>
            <w:sz w:val="20"/>
            <w:u w:val="single" w:color="0462C1"/>
          </w:rPr>
          <w:t>https://www.gov.br/empresas-e-negocios/pt-br/empreendedor</w:t>
        </w:r>
        <w:r>
          <w:rPr>
            <w:sz w:val="20"/>
          </w:rPr>
          <w:t>;</w:t>
        </w:r>
      </w:hyperlink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14" w:firstLine="0"/>
        <w:rPr>
          <w:sz w:val="20"/>
        </w:rPr>
      </w:pPr>
      <w:r>
        <w:rPr>
          <w:rFonts w:ascii="Arial" w:hAnsi="Arial"/>
          <w:b/>
          <w:sz w:val="20"/>
        </w:rPr>
        <w:t>Sociedade empresária, sociedade limitada unipessoal – SLU ou sociedade identificada 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 limitada - EIRELI</w:t>
      </w:r>
      <w:r>
        <w:rPr>
          <w:sz w:val="20"/>
        </w:rPr>
        <w:t>: inscrição do ato constitutivo, estatuto ou</w:t>
      </w:r>
      <w:r>
        <w:rPr>
          <w:spacing w:val="1"/>
          <w:sz w:val="20"/>
        </w:rPr>
        <w:t xml:space="preserve"> </w:t>
      </w:r>
      <w:r>
        <w:rPr>
          <w:sz w:val="20"/>
        </w:rPr>
        <w:t>contrato social no Registro Público de Empresas Mercantis, a cargo da Junta Comercial da respectiva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 administradores;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57"/>
        </w:tabs>
        <w:ind w:right="720" w:firstLine="0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 publicada no</w:t>
      </w:r>
      <w:r>
        <w:rPr>
          <w:spacing w:val="1"/>
          <w:sz w:val="20"/>
        </w:rPr>
        <w:t xml:space="preserve"> </w:t>
      </w:r>
      <w:r>
        <w:rPr>
          <w:sz w:val="20"/>
        </w:rPr>
        <w:t>Diário Oficial da União e arquivada na Junta Comercial da unidade federativa onde se localizar a filial,</w:t>
      </w:r>
      <w:r>
        <w:rPr>
          <w:spacing w:val="1"/>
          <w:sz w:val="20"/>
        </w:rPr>
        <w:t xml:space="preserve"> </w:t>
      </w:r>
      <w:r>
        <w:rPr>
          <w:sz w:val="20"/>
        </w:rPr>
        <w:t>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estabelecimento,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54"/>
          <w:sz w:val="20"/>
        </w:rPr>
        <w:t xml:space="preserve"> </w:t>
      </w:r>
      <w:r>
        <w:rPr>
          <w:sz w:val="20"/>
        </w:rPr>
        <w:t>Normativa</w:t>
      </w:r>
      <w:r>
        <w:rPr>
          <w:spacing w:val="-2"/>
          <w:sz w:val="20"/>
        </w:rPr>
        <w:t xml:space="preserve"> </w:t>
      </w:r>
      <w:r>
        <w:rPr>
          <w:sz w:val="20"/>
        </w:rPr>
        <w:t>DREI/ME n.º 77,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18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março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2020.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22" w:firstLine="0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 local de sua</w:t>
      </w:r>
      <w:r>
        <w:rPr>
          <w:spacing w:val="-53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14" w:firstLine="0"/>
        <w:rPr>
          <w:sz w:val="20"/>
        </w:rPr>
      </w:pPr>
      <w:r>
        <w:rPr>
          <w:rFonts w:ascii="Arial" w:hAnsi="Arial"/>
          <w:b/>
          <w:sz w:val="20"/>
        </w:rPr>
        <w:t>Filial, sucursal ou agência de sociedade simples ou empresária</w:t>
      </w:r>
      <w:r>
        <w:rPr>
          <w:sz w:val="20"/>
        </w:rPr>
        <w:t>: inscrição do ato constitutivo da</w:t>
      </w:r>
      <w:r>
        <w:rPr>
          <w:spacing w:val="1"/>
          <w:sz w:val="20"/>
        </w:rPr>
        <w:t xml:space="preserve"> </w:t>
      </w:r>
      <w:r>
        <w:rPr>
          <w:sz w:val="20"/>
        </w:rPr>
        <w:t>filial, sucursal ou agência da sociedade simples ou empresária, respectivamente, no Registro Civil das</w:t>
      </w:r>
      <w:r>
        <w:rPr>
          <w:spacing w:val="1"/>
          <w:sz w:val="20"/>
        </w:rPr>
        <w:t xml:space="preserve"> </w:t>
      </w:r>
      <w:r>
        <w:rPr>
          <w:sz w:val="20"/>
        </w:rPr>
        <w:t>Pessoas Jurídicas ou no Registro Público de Empresas Mercantis onde opera, com averbação no Registro</w:t>
      </w:r>
      <w:r>
        <w:rPr>
          <w:spacing w:val="-53"/>
          <w:sz w:val="20"/>
        </w:rPr>
        <w:t xml:space="preserve"> </w:t>
      </w:r>
      <w:r>
        <w:rPr>
          <w:sz w:val="20"/>
        </w:rPr>
        <w:t>onde tem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14"/>
        </w:tabs>
        <w:ind w:right="718" w:firstLine="0"/>
        <w:rPr>
          <w:sz w:val="20"/>
        </w:rPr>
      </w:pPr>
      <w:r>
        <w:rPr>
          <w:rFonts w:ascii="Arial" w:hAnsi="Arial"/>
          <w:b/>
          <w:sz w:val="20"/>
        </w:rPr>
        <w:t xml:space="preserve">Sociedade cooperativa: </w:t>
      </w:r>
      <w:r>
        <w:rPr>
          <w:sz w:val="20"/>
        </w:rPr>
        <w:t>ata de fundação e estatuto social, com a ata da assembleia que o aprovou,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arquivado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inscrito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Pessoas</w:t>
      </w:r>
      <w:r>
        <w:rPr>
          <w:spacing w:val="1"/>
          <w:sz w:val="20"/>
        </w:rPr>
        <w:t xml:space="preserve"> </w:t>
      </w:r>
      <w:r>
        <w:rPr>
          <w:sz w:val="20"/>
        </w:rPr>
        <w:t>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além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 trata 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107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5.764,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16 de</w:t>
      </w:r>
      <w:r>
        <w:rPr>
          <w:spacing w:val="-2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1971.</w:t>
      </w:r>
    </w:p>
    <w:p w:rsidR="00A913C3" w:rsidRDefault="002219DF">
      <w:pPr>
        <w:pStyle w:val="Corpodetexto"/>
        <w:spacing w:before="1"/>
        <w:ind w:left="1135" w:right="723"/>
      </w:pPr>
      <w:r>
        <w:rPr>
          <w:rFonts w:ascii="Arial" w:hAnsi="Arial"/>
          <w:b/>
        </w:rPr>
        <w:t>11.2.1.</w:t>
      </w:r>
      <w:r>
        <w:rPr>
          <w:rFonts w:ascii="Arial" w:hAnsi="Arial"/>
          <w:b/>
          <w:spacing w:val="-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documentos</w:t>
      </w:r>
      <w:r>
        <w:rPr>
          <w:spacing w:val="20"/>
        </w:rPr>
        <w:t xml:space="preserve"> </w:t>
      </w:r>
      <w:r>
        <w:t>constitutivos</w:t>
      </w:r>
      <w:r>
        <w:rPr>
          <w:spacing w:val="21"/>
        </w:rPr>
        <w:t xml:space="preserve"> </w:t>
      </w:r>
      <w:r>
        <w:t>apresentados</w:t>
      </w:r>
      <w:r>
        <w:rPr>
          <w:spacing w:val="21"/>
        </w:rPr>
        <w:t xml:space="preserve"> </w:t>
      </w:r>
      <w:r>
        <w:t>deverão</w:t>
      </w:r>
      <w:r>
        <w:rPr>
          <w:spacing w:val="22"/>
        </w:rPr>
        <w:t xml:space="preserve"> </w:t>
      </w:r>
      <w:r>
        <w:t>estar</w:t>
      </w:r>
      <w:r>
        <w:rPr>
          <w:spacing w:val="21"/>
        </w:rPr>
        <w:t xml:space="preserve"> </w:t>
      </w:r>
      <w:r>
        <w:t>acompanhados</w:t>
      </w:r>
      <w:r>
        <w:rPr>
          <w:spacing w:val="21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todas</w:t>
      </w:r>
      <w:r>
        <w:rPr>
          <w:spacing w:val="21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alterações</w:t>
      </w:r>
      <w:r>
        <w:rPr>
          <w:spacing w:val="-5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consolidação</w:t>
      </w:r>
      <w:r>
        <w:rPr>
          <w:spacing w:val="-1"/>
        </w:rPr>
        <w:t xml:space="preserve"> </w:t>
      </w:r>
      <w:r>
        <w:t>respectiva.</w:t>
      </w:r>
    </w:p>
    <w:p w:rsidR="00A913C3" w:rsidRDefault="00A913C3">
      <w:pPr>
        <w:pStyle w:val="Corpodetexto"/>
        <w:spacing w:before="10"/>
        <w:ind w:left="0"/>
        <w:jc w:val="left"/>
        <w:rPr>
          <w:sz w:val="19"/>
        </w:rPr>
      </w:pPr>
    </w:p>
    <w:p w:rsidR="00A913C3" w:rsidRDefault="002219DF">
      <w:pPr>
        <w:pStyle w:val="Ttulo1"/>
        <w:numPr>
          <w:ilvl w:val="1"/>
          <w:numId w:val="18"/>
        </w:numPr>
        <w:tabs>
          <w:tab w:val="left" w:pos="1352"/>
        </w:tabs>
        <w:spacing w:before="1"/>
        <w:ind w:left="1351"/>
        <w:jc w:val="both"/>
      </w:pPr>
      <w:r>
        <w:t>HABILITAÇÃO</w:t>
      </w:r>
      <w:r>
        <w:rPr>
          <w:spacing w:val="-4"/>
        </w:rPr>
        <w:t xml:space="preserve"> </w:t>
      </w:r>
      <w:r>
        <w:t>FISCAL,</w:t>
      </w:r>
      <w:r>
        <w:rPr>
          <w:spacing w:val="-2"/>
        </w:rPr>
        <w:t xml:space="preserve"> </w:t>
      </w:r>
      <w:r>
        <w:t>SOCIAL,</w:t>
      </w:r>
      <w:r>
        <w:rPr>
          <w:spacing w:val="-2"/>
        </w:rPr>
        <w:t xml:space="preserve"> </w:t>
      </w:r>
      <w:r>
        <w:t>TRABALHISTA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DECLARAÇÕES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15" w:firstLine="0"/>
        <w:rPr>
          <w:sz w:val="20"/>
        </w:rPr>
      </w:pPr>
      <w:r>
        <w:rPr>
          <w:sz w:val="20"/>
        </w:rPr>
        <w:t>Prova de inscrição no Cadastro Nacional de Pessoas Jurídicas (CNPJ) ou no Cadastro de Pessoas</w:t>
      </w:r>
      <w:r>
        <w:rPr>
          <w:spacing w:val="1"/>
          <w:sz w:val="20"/>
        </w:rPr>
        <w:t xml:space="preserve"> </w:t>
      </w:r>
      <w:r>
        <w:rPr>
          <w:sz w:val="20"/>
        </w:rPr>
        <w:t>Físicas (CPF),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caso;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spacing w:before="1"/>
        <w:ind w:right="712" w:firstLine="0"/>
        <w:rPr>
          <w:sz w:val="20"/>
        </w:rPr>
      </w:pPr>
      <w:r>
        <w:rPr>
          <w:sz w:val="20"/>
        </w:rPr>
        <w:t>Prova de regularidade fiscal perante a Fazenda Nacional, mediante apresentação de certidão 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 pela Secretaria da Receita Federal do Brasil (RFB) e pela Procuradoria-Geral da Fazenda</w:t>
      </w:r>
      <w:r>
        <w:rPr>
          <w:spacing w:val="1"/>
          <w:sz w:val="20"/>
        </w:rPr>
        <w:t xml:space="preserve"> </w:t>
      </w:r>
      <w:r>
        <w:rPr>
          <w:sz w:val="20"/>
        </w:rPr>
        <w:t>Nacional (PGFN), referente a todos os créditos tributários federais e à Dívida Ativa da União (DAU) por</w:t>
      </w:r>
      <w:r>
        <w:rPr>
          <w:spacing w:val="1"/>
          <w:sz w:val="20"/>
        </w:rPr>
        <w:t xml:space="preserve"> </w:t>
      </w:r>
      <w:r>
        <w:rPr>
          <w:sz w:val="20"/>
        </w:rPr>
        <w:t>elas administrados, inclusive aqueles relativos à Seguridade Social, nos termos da Portaria Conjunta nº</w:t>
      </w:r>
      <w:r>
        <w:rPr>
          <w:spacing w:val="1"/>
          <w:sz w:val="20"/>
        </w:rPr>
        <w:t xml:space="preserve"> </w:t>
      </w:r>
      <w:r>
        <w:rPr>
          <w:sz w:val="20"/>
        </w:rPr>
        <w:t>1.751, de 02 de outubro de 2014, do Secretário da Receita Federal do Brasil e da Procuradora-Geral da</w:t>
      </w:r>
      <w:r>
        <w:rPr>
          <w:spacing w:val="1"/>
          <w:sz w:val="20"/>
        </w:rPr>
        <w:t xml:space="preserve"> </w:t>
      </w:r>
      <w:r>
        <w:rPr>
          <w:sz w:val="20"/>
        </w:rPr>
        <w:t>Fazenda Nacional.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57"/>
        </w:tabs>
        <w:spacing w:line="229" w:lineRule="exact"/>
        <w:ind w:left="1356" w:hanging="222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Fundo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do Tempo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Serviço (FGTS);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right="716" w:firstLine="0"/>
        <w:rPr>
          <w:sz w:val="20"/>
        </w:rPr>
      </w:pPr>
      <w:r>
        <w:rPr>
          <w:sz w:val="20"/>
        </w:rPr>
        <w:t>Prova de inexistência de débitos inadimplidos perante a Justiça do Trabalho, mediante a 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 certidão negativa ou positiva com efeito de negativa, nos termos do Título VII-A da Consolidação das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aprovada pelo</w:t>
      </w:r>
      <w:r>
        <w:rPr>
          <w:spacing w:val="-1"/>
          <w:sz w:val="20"/>
        </w:rPr>
        <w:t xml:space="preserve"> </w:t>
      </w:r>
      <w:r>
        <w:rPr>
          <w:sz w:val="20"/>
        </w:rPr>
        <w:t>Decreto-Lei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5.452,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de maio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1943;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ind w:left="1368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Fazenda</w:t>
      </w:r>
      <w:r>
        <w:rPr>
          <w:spacing w:val="-1"/>
          <w:sz w:val="20"/>
        </w:rPr>
        <w:t xml:space="preserve"> </w:t>
      </w:r>
      <w:r>
        <w:rPr>
          <w:sz w:val="20"/>
        </w:rPr>
        <w:t>Municipal,</w:t>
      </w:r>
      <w:r>
        <w:rPr>
          <w:spacing w:val="-3"/>
          <w:sz w:val="20"/>
        </w:rPr>
        <w:t xml:space="preserve"> </w:t>
      </w:r>
      <w:r>
        <w:rPr>
          <w:sz w:val="20"/>
        </w:rPr>
        <w:t>relativa à</w:t>
      </w:r>
      <w:r>
        <w:rPr>
          <w:spacing w:val="-3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ou do</w:t>
      </w:r>
      <w:r>
        <w:rPr>
          <w:spacing w:val="-3"/>
          <w:sz w:val="20"/>
        </w:rPr>
        <w:t xml:space="preserve"> </w:t>
      </w:r>
      <w:r>
        <w:rPr>
          <w:sz w:val="20"/>
        </w:rPr>
        <w:t>domicílio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14"/>
        </w:tabs>
        <w:spacing w:before="1"/>
        <w:ind w:left="1313" w:hanging="179"/>
        <w:rPr>
          <w:sz w:val="20"/>
        </w:rPr>
      </w:pP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 declarações,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-6"/>
          <w:sz w:val="20"/>
        </w:rPr>
        <w:t xml:space="preserve"> </w:t>
      </w:r>
      <w:r>
        <w:rPr>
          <w:sz w:val="20"/>
        </w:rPr>
        <w:t>modelo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2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VI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Edital:</w:t>
      </w:r>
    </w:p>
    <w:p w:rsidR="00A913C3" w:rsidRDefault="002219DF">
      <w:pPr>
        <w:pStyle w:val="PargrafodaLista"/>
        <w:numPr>
          <w:ilvl w:val="3"/>
          <w:numId w:val="18"/>
        </w:numPr>
        <w:tabs>
          <w:tab w:val="left" w:pos="1561"/>
        </w:tabs>
        <w:spacing w:before="1"/>
        <w:ind w:right="719" w:hanging="113"/>
        <w:jc w:val="both"/>
        <w:rPr>
          <w:sz w:val="20"/>
        </w:rPr>
      </w:pPr>
      <w:r>
        <w:rPr>
          <w:sz w:val="20"/>
        </w:rPr>
        <w:t>Declaração que não emprega menor de 18 anos em trabalho noturno, perigoso ou insalubre e não</w:t>
      </w:r>
      <w:r>
        <w:rPr>
          <w:spacing w:val="1"/>
          <w:sz w:val="20"/>
        </w:rPr>
        <w:t xml:space="preserve"> </w:t>
      </w:r>
      <w:r>
        <w:rPr>
          <w:sz w:val="20"/>
        </w:rPr>
        <w:t>emprega menor de 16 anos, salvo menor, a partir de 14 anos, na condição de aprendiz,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 7°,</w:t>
      </w:r>
      <w:r>
        <w:rPr>
          <w:spacing w:val="1"/>
          <w:sz w:val="20"/>
        </w:rPr>
        <w:t xml:space="preserve"> </w:t>
      </w:r>
      <w:r>
        <w:rPr>
          <w:sz w:val="20"/>
        </w:rPr>
        <w:t>XXXIII,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Constituição;</w:t>
      </w:r>
    </w:p>
    <w:p w:rsidR="00A913C3" w:rsidRDefault="002219DF">
      <w:pPr>
        <w:pStyle w:val="PargrafodaLista"/>
        <w:numPr>
          <w:ilvl w:val="3"/>
          <w:numId w:val="18"/>
        </w:numPr>
        <w:tabs>
          <w:tab w:val="left" w:pos="1561"/>
        </w:tabs>
        <w:ind w:right="717" w:hanging="168"/>
        <w:jc w:val="both"/>
        <w:rPr>
          <w:sz w:val="20"/>
        </w:rPr>
      </w:pPr>
      <w:r>
        <w:rPr>
          <w:sz w:val="20"/>
        </w:rPr>
        <w:t>Declaração que não possui empregados executando trabalho degradante ou forçado, observando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nos</w:t>
      </w:r>
      <w:r>
        <w:rPr>
          <w:spacing w:val="2"/>
          <w:sz w:val="20"/>
        </w:rPr>
        <w:t xml:space="preserve"> </w:t>
      </w:r>
      <w:r>
        <w:rPr>
          <w:sz w:val="20"/>
        </w:rPr>
        <w:t>incisos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IV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2"/>
          <w:sz w:val="20"/>
        </w:rPr>
        <w:t xml:space="preserve"> </w:t>
      </w:r>
      <w:r>
        <w:rPr>
          <w:sz w:val="20"/>
        </w:rPr>
        <w:t>1º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5º</w:t>
      </w:r>
      <w:r>
        <w:rPr>
          <w:spacing w:val="1"/>
          <w:sz w:val="20"/>
        </w:rPr>
        <w:t xml:space="preserve"> </w:t>
      </w:r>
      <w:r>
        <w:rPr>
          <w:sz w:val="20"/>
        </w:rPr>
        <w:t>da Constituição</w:t>
      </w:r>
      <w:r>
        <w:rPr>
          <w:spacing w:val="-1"/>
          <w:sz w:val="20"/>
        </w:rPr>
        <w:t xml:space="preserve"> </w:t>
      </w:r>
      <w:r>
        <w:rPr>
          <w:sz w:val="20"/>
        </w:rPr>
        <w:t>Federal;</w:t>
      </w:r>
    </w:p>
    <w:p w:rsidR="00A913C3" w:rsidRDefault="002219DF">
      <w:pPr>
        <w:pStyle w:val="PargrafodaLista"/>
        <w:numPr>
          <w:ilvl w:val="3"/>
          <w:numId w:val="18"/>
        </w:numPr>
        <w:tabs>
          <w:tab w:val="left" w:pos="1561"/>
        </w:tabs>
        <w:ind w:right="724" w:hanging="224"/>
        <w:jc w:val="both"/>
        <w:rPr>
          <w:sz w:val="20"/>
        </w:rPr>
      </w:pPr>
      <w:r>
        <w:rPr>
          <w:noProof/>
        </w:rPr>
        <w:drawing>
          <wp:anchor distT="0" distB="0" distL="0" distR="0" simplePos="0" relativeHeight="1574758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6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Declaração de que cumpre as exigências de reserva de cargos para pessoa com deficiência e para</w:t>
      </w:r>
      <w:r>
        <w:rPr>
          <w:spacing w:val="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2"/>
          <w:sz w:val="20"/>
        </w:rPr>
        <w:t xml:space="preserve"> </w:t>
      </w:r>
      <w:r>
        <w:rPr>
          <w:sz w:val="20"/>
        </w:rPr>
        <w:t>da 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normas específicas.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4963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014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Ttulo1"/>
        <w:numPr>
          <w:ilvl w:val="1"/>
          <w:numId w:val="18"/>
        </w:numPr>
        <w:tabs>
          <w:tab w:val="left" w:pos="1352"/>
        </w:tabs>
        <w:ind w:left="1351"/>
        <w:jc w:val="both"/>
      </w:pPr>
      <w:r>
        <w:t>QUALIFICAÇÃO</w:t>
      </w:r>
      <w:r>
        <w:rPr>
          <w:spacing w:val="-1"/>
        </w:rPr>
        <w:t xml:space="preserve"> </w:t>
      </w:r>
      <w:r>
        <w:t>ECONÔMICO –</w:t>
      </w:r>
      <w:r>
        <w:rPr>
          <w:spacing w:val="-3"/>
        </w:rPr>
        <w:t xml:space="preserve"> </w:t>
      </w:r>
      <w:r>
        <w:t>FINANCEIRA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419"/>
        </w:tabs>
        <w:ind w:right="722" w:firstLine="0"/>
        <w:rPr>
          <w:sz w:val="20"/>
        </w:rPr>
      </w:pPr>
      <w:r>
        <w:rPr>
          <w:sz w:val="20"/>
        </w:rPr>
        <w:t>Certidão negativa de insolvência civil expedida pelo distribuidor do domicílio ou sede do licitante, caso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trate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pessoa</w:t>
      </w:r>
      <w:r>
        <w:rPr>
          <w:spacing w:val="-2"/>
          <w:sz w:val="20"/>
        </w:rPr>
        <w:t xml:space="preserve"> </w:t>
      </w:r>
      <w:r>
        <w:rPr>
          <w:sz w:val="20"/>
        </w:rPr>
        <w:t>física,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admitida a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5"/>
          <w:sz w:val="20"/>
        </w:rPr>
        <w:t xml:space="preserve"> </w:t>
      </w:r>
      <w:r>
        <w:rPr>
          <w:sz w:val="20"/>
        </w:rPr>
        <w:t>participação na licitação ou de</w:t>
      </w:r>
      <w:r>
        <w:rPr>
          <w:spacing w:val="-2"/>
          <w:sz w:val="20"/>
        </w:rPr>
        <w:t xml:space="preserve"> </w:t>
      </w:r>
      <w:r>
        <w:rPr>
          <w:sz w:val="20"/>
        </w:rPr>
        <w:t>sociedade</w:t>
      </w:r>
      <w:r>
        <w:rPr>
          <w:spacing w:val="-2"/>
          <w:sz w:val="20"/>
        </w:rPr>
        <w:t xml:space="preserve"> </w:t>
      </w:r>
      <w:r>
        <w:rPr>
          <w:sz w:val="20"/>
        </w:rPr>
        <w:t>simples;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419"/>
        </w:tabs>
        <w:spacing w:before="1"/>
        <w:ind w:right="722" w:firstLine="0"/>
        <w:rPr>
          <w:sz w:val="20"/>
        </w:rPr>
      </w:pP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1"/>
          <w:sz w:val="20"/>
        </w:rPr>
        <w:t xml:space="preserve"> </w:t>
      </w:r>
      <w:r>
        <w:rPr>
          <w:sz w:val="20"/>
        </w:rPr>
        <w:t>de falência expedida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distribuidor da sede do fornecedor (Lei</w:t>
      </w:r>
      <w:r>
        <w:rPr>
          <w:spacing w:val="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69,</w:t>
      </w:r>
      <w:r>
        <w:rPr>
          <w:spacing w:val="-1"/>
          <w:sz w:val="20"/>
        </w:rPr>
        <w:t xml:space="preserve"> </w:t>
      </w:r>
      <w:r>
        <w:rPr>
          <w:sz w:val="20"/>
        </w:rPr>
        <w:t>caput,</w:t>
      </w:r>
      <w:r>
        <w:rPr>
          <w:spacing w:val="1"/>
          <w:sz w:val="20"/>
        </w:rPr>
        <w:t xml:space="preserve"> </w:t>
      </w:r>
      <w:r>
        <w:rPr>
          <w:sz w:val="20"/>
        </w:rPr>
        <w:t>inciso</w:t>
      </w:r>
      <w:r>
        <w:rPr>
          <w:spacing w:val="1"/>
          <w:sz w:val="20"/>
        </w:rPr>
        <w:t xml:space="preserve"> </w:t>
      </w:r>
      <w:r>
        <w:rPr>
          <w:sz w:val="20"/>
        </w:rPr>
        <w:t>II);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419"/>
        </w:tabs>
        <w:spacing w:before="1"/>
        <w:ind w:right="712" w:firstLine="0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POSITIVA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comprovante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homologação/deferimento</w:t>
      </w:r>
      <w:r>
        <w:rPr>
          <w:spacing w:val="1"/>
          <w:sz w:val="20"/>
        </w:rPr>
        <w:t xml:space="preserve"> </w:t>
      </w:r>
      <w:r>
        <w:rPr>
          <w:sz w:val="20"/>
        </w:rPr>
        <w:t>pelo juízo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55"/>
          <w:sz w:val="20"/>
        </w:rPr>
        <w:t xml:space="preserve"> </w:t>
      </w:r>
      <w:r>
        <w:rPr>
          <w:sz w:val="20"/>
        </w:rPr>
        <w:t>de recuperação judicial ou extrajudicial em</w:t>
      </w:r>
      <w:r>
        <w:rPr>
          <w:spacing w:val="1"/>
          <w:sz w:val="20"/>
        </w:rPr>
        <w:t xml:space="preserve"> </w:t>
      </w:r>
      <w:r>
        <w:rPr>
          <w:sz w:val="20"/>
        </w:rPr>
        <w:t>vigor, que demonstre sua suficiência econômica e apto a comprovar sua viabilidade econômico-financeira,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pelo atendimento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demais</w:t>
      </w:r>
      <w:r>
        <w:rPr>
          <w:spacing w:val="4"/>
          <w:sz w:val="20"/>
        </w:rPr>
        <w:t xml:space="preserve"> </w:t>
      </w:r>
      <w:r>
        <w:rPr>
          <w:sz w:val="20"/>
        </w:rPr>
        <w:t>requisitos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 econômico-financeira.</w:t>
      </w:r>
    </w:p>
    <w:p w:rsidR="00A913C3" w:rsidRDefault="00A913C3">
      <w:pPr>
        <w:pStyle w:val="Corpodetexto"/>
        <w:spacing w:before="11"/>
        <w:ind w:left="0"/>
        <w:jc w:val="left"/>
        <w:rPr>
          <w:sz w:val="19"/>
        </w:rPr>
      </w:pP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Quando permitida a participação de empresas estrangeiras que não funcionem no País, as 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 serão atendidas mediante documentos equivalentes, inicialmente apresentados em tradução</w:t>
      </w:r>
      <w:r>
        <w:rPr>
          <w:spacing w:val="1"/>
          <w:sz w:val="20"/>
        </w:rPr>
        <w:t xml:space="preserve"> </w:t>
      </w:r>
      <w:r>
        <w:rPr>
          <w:sz w:val="20"/>
        </w:rPr>
        <w:t>livre.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Na hipótese de o licitante vencedor ser empresa estrangeira que não funcione no País, para fins de</w:t>
      </w:r>
      <w:r>
        <w:rPr>
          <w:spacing w:val="1"/>
          <w:sz w:val="20"/>
        </w:rPr>
        <w:t xml:space="preserve"> </w:t>
      </w:r>
      <w:r>
        <w:rPr>
          <w:sz w:val="20"/>
        </w:rPr>
        <w:t>assinatura do contrato, os documentos exigidos para a habilitação serão traduzidos por tradutor juramentado</w:t>
      </w:r>
      <w:r>
        <w:rPr>
          <w:spacing w:val="1"/>
          <w:sz w:val="20"/>
        </w:rPr>
        <w:t xml:space="preserve"> </w:t>
      </w:r>
      <w:r>
        <w:rPr>
          <w:sz w:val="20"/>
        </w:rPr>
        <w:t>no País e apostilados nos termos do disposto no Decreto nº 8.660, de 29 de janeiro de 2016, ou de outro que</w:t>
      </w:r>
      <w:r>
        <w:rPr>
          <w:spacing w:val="1"/>
          <w:sz w:val="20"/>
        </w:rPr>
        <w:t xml:space="preserve"> </w:t>
      </w:r>
      <w:r>
        <w:rPr>
          <w:sz w:val="20"/>
        </w:rPr>
        <w:t>venha a</w:t>
      </w:r>
      <w:r>
        <w:rPr>
          <w:spacing w:val="-1"/>
          <w:sz w:val="20"/>
        </w:rPr>
        <w:t xml:space="preserve"> </w:t>
      </w:r>
      <w:r>
        <w:rPr>
          <w:sz w:val="20"/>
        </w:rPr>
        <w:t>substituí-lo,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consularizados</w:t>
      </w:r>
      <w:r>
        <w:rPr>
          <w:spacing w:val="-1"/>
          <w:sz w:val="20"/>
        </w:rPr>
        <w:t xml:space="preserve"> </w:t>
      </w:r>
      <w:r>
        <w:rPr>
          <w:sz w:val="20"/>
        </w:rPr>
        <w:t>pelos respectivos</w:t>
      </w:r>
      <w:r>
        <w:rPr>
          <w:spacing w:val="-1"/>
          <w:sz w:val="20"/>
        </w:rPr>
        <w:t xml:space="preserve"> </w:t>
      </w:r>
      <w:r>
        <w:rPr>
          <w:sz w:val="20"/>
        </w:rPr>
        <w:t>consulados ou</w:t>
      </w:r>
      <w:r>
        <w:rPr>
          <w:spacing w:val="-2"/>
          <w:sz w:val="20"/>
        </w:rPr>
        <w:t xml:space="preserve"> </w:t>
      </w:r>
      <w:r>
        <w:rPr>
          <w:sz w:val="20"/>
        </w:rPr>
        <w:t>embaixadas.</w:t>
      </w:r>
    </w:p>
    <w:p w:rsidR="00A913C3" w:rsidRDefault="002219DF">
      <w:pPr>
        <w:pStyle w:val="Ttulo1"/>
        <w:numPr>
          <w:ilvl w:val="1"/>
          <w:numId w:val="18"/>
        </w:numPr>
        <w:tabs>
          <w:tab w:val="left" w:pos="1352"/>
        </w:tabs>
        <w:spacing w:before="0"/>
        <w:ind w:right="724" w:firstLine="0"/>
        <w:jc w:val="both"/>
      </w:pPr>
      <w:r>
        <w:t>Será verificado se o licitante apresentou declaração de que atende aos requisitos de habilitação,</w:t>
      </w:r>
      <w:r>
        <w:rPr>
          <w:spacing w:val="1"/>
        </w:rPr>
        <w:t xml:space="preserve"> </w:t>
      </w:r>
      <w:r>
        <w:t>e o declarante</w:t>
      </w:r>
      <w:r>
        <w:rPr>
          <w:spacing w:val="1"/>
        </w:rPr>
        <w:t xml:space="preserve"> </w:t>
      </w:r>
      <w:r>
        <w:t>responderá pela veracidade das informações prestadas, na</w:t>
      </w:r>
      <w:r>
        <w:rPr>
          <w:spacing w:val="1"/>
        </w:rPr>
        <w:t xml:space="preserve"> </w:t>
      </w:r>
      <w:r>
        <w:t>forma da lei (art.</w:t>
      </w:r>
      <w:r>
        <w:rPr>
          <w:spacing w:val="55"/>
        </w:rPr>
        <w:t xml:space="preserve"> </w:t>
      </w:r>
      <w:r>
        <w:t>63, I, da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14.133/2021).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352"/>
        </w:tabs>
        <w:ind w:left="135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verificada</w:t>
      </w:r>
      <w:r>
        <w:rPr>
          <w:spacing w:val="-3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Portal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CEBI,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352"/>
        </w:tabs>
        <w:ind w:right="716" w:firstLine="0"/>
        <w:rPr>
          <w:sz w:val="20"/>
        </w:rPr>
      </w:pPr>
      <w:r>
        <w:rPr>
          <w:sz w:val="20"/>
        </w:rPr>
        <w:t>A documentação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 apresentada em</w:t>
      </w:r>
      <w:r>
        <w:rPr>
          <w:spacing w:val="1"/>
          <w:sz w:val="20"/>
        </w:rPr>
        <w:t xml:space="preserve"> </w:t>
      </w:r>
      <w:r>
        <w:rPr>
          <w:sz w:val="20"/>
        </w:rPr>
        <w:t>original ou por cópia simples, por meio do sistema.</w:t>
      </w:r>
      <w:r>
        <w:rPr>
          <w:spacing w:val="1"/>
          <w:sz w:val="20"/>
        </w:rPr>
        <w:t xml:space="preserve"> </w:t>
      </w:r>
      <w:r>
        <w:rPr>
          <w:sz w:val="20"/>
        </w:rPr>
        <w:t>Somente haverá a necessidade de comprovação do preenchimento de requisitos mediante apresentação 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 originais não-digitais quando houver dúvida em relação à integridade do documento digital ou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1"/>
          <w:sz w:val="20"/>
        </w:rPr>
        <w:t xml:space="preserve"> </w:t>
      </w:r>
      <w:r>
        <w:rPr>
          <w:sz w:val="20"/>
        </w:rPr>
        <w:t>lei expressamente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exigir.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3" w:firstLine="0"/>
        <w:rPr>
          <w:sz w:val="20"/>
        </w:rPr>
      </w:pPr>
      <w:r>
        <w:rPr>
          <w:sz w:val="20"/>
        </w:rPr>
        <w:t>É de responsabilidade do licitante conferir a exatidão dos seus dados cadastrais no Portal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CEBI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mantê-los</w:t>
      </w:r>
      <w:r>
        <w:rPr>
          <w:spacing w:val="1"/>
          <w:sz w:val="20"/>
        </w:rPr>
        <w:t xml:space="preserve"> </w:t>
      </w:r>
      <w:r>
        <w:rPr>
          <w:sz w:val="20"/>
        </w:rPr>
        <w:t>atualizados</w:t>
      </w:r>
      <w:r>
        <w:rPr>
          <w:spacing w:val="1"/>
          <w:sz w:val="20"/>
        </w:rPr>
        <w:t xml:space="preserve"> </w:t>
      </w:r>
      <w:r>
        <w:rPr>
          <w:sz w:val="20"/>
        </w:rPr>
        <w:t>junto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1"/>
          <w:sz w:val="20"/>
        </w:rPr>
        <w:t xml:space="preserve"> </w:t>
      </w:r>
      <w:r>
        <w:rPr>
          <w:sz w:val="20"/>
        </w:rPr>
        <w:t>proceder,</w:t>
      </w:r>
      <w:r>
        <w:rPr>
          <w:spacing w:val="1"/>
          <w:sz w:val="20"/>
        </w:rPr>
        <w:t xml:space="preserve"> </w:t>
      </w:r>
      <w:r>
        <w:rPr>
          <w:sz w:val="20"/>
        </w:rPr>
        <w:t>imediatamente, à correção ou à alteração dos registros tão logo identifique incorreção ou aqueles se tornem</w:t>
      </w:r>
      <w:r>
        <w:rPr>
          <w:spacing w:val="1"/>
          <w:sz w:val="20"/>
        </w:rPr>
        <w:t xml:space="preserve"> </w:t>
      </w:r>
      <w:r>
        <w:rPr>
          <w:sz w:val="20"/>
        </w:rPr>
        <w:t>desatualizados.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2" w:firstLine="0"/>
        <w:rPr>
          <w:sz w:val="20"/>
        </w:rPr>
      </w:pPr>
      <w:r>
        <w:rPr>
          <w:sz w:val="20"/>
        </w:rPr>
        <w:t>A não observância do disposto no 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17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entidades</w:t>
      </w:r>
      <w:r>
        <w:rPr>
          <w:spacing w:val="1"/>
          <w:sz w:val="20"/>
        </w:rPr>
        <w:t xml:space="preserve"> </w:t>
      </w:r>
      <w:r>
        <w:rPr>
          <w:sz w:val="20"/>
        </w:rPr>
        <w:t>emissores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legal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prova,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:rsidR="00A913C3" w:rsidRDefault="002219DF">
      <w:pPr>
        <w:pStyle w:val="Ttulo1"/>
        <w:numPr>
          <w:ilvl w:val="1"/>
          <w:numId w:val="18"/>
        </w:numPr>
        <w:tabs>
          <w:tab w:val="left" w:pos="1463"/>
        </w:tabs>
        <w:spacing w:before="1"/>
        <w:ind w:right="717" w:firstLine="0"/>
        <w:jc w:val="both"/>
      </w:pPr>
      <w:r>
        <w:t>Os documentos exigidos para habilitação serão enviados por meio do sistema, em formato</w:t>
      </w:r>
      <w:r>
        <w:rPr>
          <w:spacing w:val="1"/>
        </w:rPr>
        <w:t xml:space="preserve"> </w:t>
      </w:r>
      <w:r>
        <w:t>digital,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02</w:t>
      </w:r>
      <w:r>
        <w:rPr>
          <w:spacing w:val="1"/>
        </w:rPr>
        <w:t xml:space="preserve"> </w:t>
      </w:r>
      <w:r>
        <w:t>(duas)</w:t>
      </w:r>
      <w:r>
        <w:rPr>
          <w:spacing w:val="1"/>
        </w:rPr>
        <w:t xml:space="preserve"> </w:t>
      </w:r>
      <w:r>
        <w:t>horas,</w:t>
      </w:r>
      <w:r>
        <w:rPr>
          <w:spacing w:val="1"/>
        </w:rPr>
        <w:t xml:space="preserve"> </w:t>
      </w:r>
      <w:r>
        <w:t>prorrogável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igual</w:t>
      </w:r>
      <w:r>
        <w:rPr>
          <w:spacing w:val="1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contado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solicitação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pregoeiro.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line="229" w:lineRule="exact"/>
        <w:ind w:left="1462" w:hanging="61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feita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vencedor.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documentos</w:t>
      </w:r>
      <w:r>
        <w:rPr>
          <w:spacing w:val="14"/>
          <w:sz w:val="20"/>
        </w:rPr>
        <w:t xml:space="preserve"> </w:t>
      </w:r>
      <w:r>
        <w:rPr>
          <w:sz w:val="20"/>
        </w:rPr>
        <w:t>relativos</w:t>
      </w:r>
      <w:r>
        <w:rPr>
          <w:spacing w:val="16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3"/>
          <w:sz w:val="20"/>
        </w:rPr>
        <w:t xml:space="preserve"> </w:t>
      </w:r>
      <w:r>
        <w:rPr>
          <w:sz w:val="20"/>
        </w:rPr>
        <w:t>fiscal</w:t>
      </w:r>
      <w:r>
        <w:rPr>
          <w:spacing w:val="12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serão</w:t>
      </w:r>
      <w:r>
        <w:rPr>
          <w:spacing w:val="13"/>
          <w:sz w:val="20"/>
        </w:rPr>
        <w:t xml:space="preserve"> </w:t>
      </w:r>
      <w:r>
        <w:rPr>
          <w:sz w:val="20"/>
        </w:rPr>
        <w:t>exigidos,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qualquer</w:t>
      </w:r>
      <w:r>
        <w:rPr>
          <w:spacing w:val="14"/>
          <w:sz w:val="20"/>
        </w:rPr>
        <w:t xml:space="preserve"> </w:t>
      </w:r>
      <w:r>
        <w:rPr>
          <w:sz w:val="20"/>
        </w:rPr>
        <w:t>caso,</w:t>
      </w:r>
      <w:r>
        <w:rPr>
          <w:spacing w:val="15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momento</w:t>
      </w:r>
      <w:r>
        <w:rPr>
          <w:spacing w:val="-2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das propostas,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apenas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mais bem</w:t>
      </w:r>
      <w:r>
        <w:rPr>
          <w:spacing w:val="4"/>
          <w:sz w:val="20"/>
        </w:rPr>
        <w:t xml:space="preserve"> </w:t>
      </w:r>
      <w:r>
        <w:rPr>
          <w:sz w:val="20"/>
        </w:rPr>
        <w:t>classificado.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before="1"/>
        <w:ind w:right="724" w:firstLine="0"/>
        <w:rPr>
          <w:sz w:val="20"/>
        </w:rPr>
      </w:pPr>
      <w:r>
        <w:rPr>
          <w:sz w:val="20"/>
        </w:rPr>
        <w:t>Após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documentos</w:t>
      </w:r>
      <w:r>
        <w:rPr>
          <w:spacing w:val="3"/>
          <w:sz w:val="20"/>
        </w:rPr>
        <w:t xml:space="preserve"> </w:t>
      </w:r>
      <w:r>
        <w:rPr>
          <w:sz w:val="20"/>
        </w:rPr>
        <w:t>para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3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permitida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novos documentos,</w:t>
      </w:r>
      <w:r>
        <w:rPr>
          <w:spacing w:val="-1"/>
          <w:sz w:val="20"/>
        </w:rPr>
        <w:t xml:space="preserve"> </w:t>
      </w:r>
      <w:r>
        <w:rPr>
          <w:sz w:val="20"/>
        </w:rPr>
        <w:t>salvo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diligência,</w:t>
      </w:r>
      <w:r>
        <w:rPr>
          <w:spacing w:val="-1"/>
          <w:sz w:val="20"/>
        </w:rPr>
        <w:t xml:space="preserve"> </w:t>
      </w:r>
      <w:r>
        <w:rPr>
          <w:sz w:val="20"/>
        </w:rPr>
        <w:t>quando: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spacing w:line="228" w:lineRule="exact"/>
        <w:ind w:left="1368"/>
        <w:rPr>
          <w:sz w:val="20"/>
        </w:rPr>
      </w:pPr>
      <w:r>
        <w:rPr>
          <w:sz w:val="20"/>
        </w:rPr>
        <w:t>Necessários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-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2"/>
          <w:sz w:val="20"/>
        </w:rPr>
        <w:t xml:space="preserve"> </w:t>
      </w:r>
      <w:r>
        <w:rPr>
          <w:sz w:val="20"/>
        </w:rPr>
        <w:t>acerca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3"/>
          <w:sz w:val="20"/>
        </w:rPr>
        <w:t xml:space="preserve"> </w:t>
      </w:r>
      <w:r>
        <w:rPr>
          <w:sz w:val="20"/>
        </w:rPr>
        <w:t>já</w:t>
      </w:r>
      <w:r>
        <w:rPr>
          <w:spacing w:val="-3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licitante;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69"/>
        </w:tabs>
        <w:spacing w:before="1"/>
        <w:ind w:left="1368"/>
        <w:rPr>
          <w:sz w:val="20"/>
        </w:rPr>
      </w:pP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já</w:t>
      </w:r>
      <w:r>
        <w:rPr>
          <w:spacing w:val="-2"/>
          <w:sz w:val="20"/>
        </w:rPr>
        <w:t xml:space="preserve"> </w:t>
      </w:r>
      <w:r>
        <w:rPr>
          <w:sz w:val="20"/>
        </w:rPr>
        <w:t>existente à</w:t>
      </w:r>
      <w:r>
        <w:rPr>
          <w:spacing w:val="-2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A913C3" w:rsidRDefault="002219DF">
      <w:pPr>
        <w:pStyle w:val="PargrafodaLista"/>
        <w:numPr>
          <w:ilvl w:val="2"/>
          <w:numId w:val="18"/>
        </w:numPr>
        <w:tabs>
          <w:tab w:val="left" w:pos="1357"/>
        </w:tabs>
        <w:ind w:left="1356" w:hanging="222"/>
        <w:rPr>
          <w:sz w:val="20"/>
        </w:rPr>
      </w:pPr>
      <w:r>
        <w:rPr>
          <w:sz w:val="20"/>
        </w:rPr>
        <w:t>Destinados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vencidos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2" w:firstLine="0"/>
        <w:rPr>
          <w:sz w:val="20"/>
        </w:rPr>
      </w:pPr>
      <w:r>
        <w:rPr>
          <w:sz w:val="20"/>
        </w:rPr>
        <w:t>Na</w:t>
      </w:r>
      <w:r>
        <w:rPr>
          <w:spacing w:val="4"/>
          <w:sz w:val="20"/>
        </w:rPr>
        <w:t xml:space="preserve"> </w:t>
      </w:r>
      <w:r>
        <w:rPr>
          <w:sz w:val="20"/>
        </w:rPr>
        <w:t>análise</w:t>
      </w:r>
      <w:r>
        <w:rPr>
          <w:spacing w:val="7"/>
          <w:sz w:val="20"/>
        </w:rPr>
        <w:t xml:space="preserve"> </w:t>
      </w:r>
      <w:r>
        <w:rPr>
          <w:sz w:val="20"/>
        </w:rPr>
        <w:t>dos</w:t>
      </w:r>
      <w:r>
        <w:rPr>
          <w:spacing w:val="7"/>
          <w:sz w:val="20"/>
        </w:rPr>
        <w:t xml:space="preserve"> </w:t>
      </w:r>
      <w:r>
        <w:rPr>
          <w:sz w:val="20"/>
        </w:rPr>
        <w:t>documentos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pregoeiro</w:t>
      </w:r>
      <w:r>
        <w:rPr>
          <w:spacing w:val="4"/>
          <w:sz w:val="20"/>
        </w:rPr>
        <w:t xml:space="preserve"> </w:t>
      </w:r>
      <w:r>
        <w:rPr>
          <w:sz w:val="20"/>
        </w:rPr>
        <w:t>poderá</w:t>
      </w:r>
      <w:r>
        <w:rPr>
          <w:spacing w:val="7"/>
          <w:sz w:val="20"/>
        </w:rPr>
        <w:t xml:space="preserve"> </w:t>
      </w:r>
      <w:r>
        <w:rPr>
          <w:sz w:val="20"/>
        </w:rPr>
        <w:t>sanar</w:t>
      </w:r>
      <w:r>
        <w:rPr>
          <w:spacing w:val="8"/>
          <w:sz w:val="20"/>
        </w:rPr>
        <w:t xml:space="preserve"> </w:t>
      </w:r>
      <w:r>
        <w:rPr>
          <w:sz w:val="20"/>
        </w:rPr>
        <w:t>erros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falhas,</w:t>
      </w:r>
      <w:r>
        <w:rPr>
          <w:spacing w:val="4"/>
          <w:sz w:val="20"/>
        </w:rPr>
        <w:t xml:space="preserve"> </w:t>
      </w:r>
      <w:r>
        <w:rPr>
          <w:sz w:val="20"/>
        </w:rPr>
        <w:t>que</w:t>
      </w:r>
      <w:r>
        <w:rPr>
          <w:spacing w:val="7"/>
          <w:sz w:val="20"/>
        </w:rPr>
        <w:t xml:space="preserve"> </w:t>
      </w:r>
      <w:r>
        <w:rPr>
          <w:sz w:val="20"/>
        </w:rPr>
        <w:t>não</w:t>
      </w:r>
      <w:r>
        <w:rPr>
          <w:spacing w:val="7"/>
          <w:sz w:val="20"/>
        </w:rPr>
        <w:t xml:space="preserve"> </w:t>
      </w:r>
      <w:r>
        <w:rPr>
          <w:sz w:val="20"/>
        </w:rPr>
        <w:t>alterem</w:t>
      </w:r>
      <w:r>
        <w:rPr>
          <w:spacing w:val="-54"/>
          <w:sz w:val="20"/>
        </w:rPr>
        <w:t xml:space="preserve"> </w:t>
      </w:r>
      <w:r>
        <w:rPr>
          <w:sz w:val="20"/>
        </w:rPr>
        <w:t>a substância dos documentos e sua validade jurídica, mediante decisão fundamentada, registrada em ata e</w:t>
      </w:r>
      <w:r>
        <w:rPr>
          <w:spacing w:val="1"/>
          <w:sz w:val="20"/>
        </w:rPr>
        <w:t xml:space="preserve"> </w:t>
      </w:r>
      <w:r>
        <w:rPr>
          <w:sz w:val="20"/>
        </w:rPr>
        <w:t>acessível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todos, atribuindo-lhes eﬁcácia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-54"/>
          <w:sz w:val="20"/>
        </w:rPr>
        <w:t xml:space="preserve"> </w:t>
      </w:r>
      <w:r>
        <w:rPr>
          <w:sz w:val="20"/>
        </w:rPr>
        <w:t>proposta subsequente e assim sucessivamente, na ordem de classificação, até a apuração de uma proposta</w:t>
      </w:r>
      <w:r>
        <w:rPr>
          <w:spacing w:val="1"/>
          <w:sz w:val="20"/>
        </w:rPr>
        <w:t xml:space="preserve"> </w:t>
      </w:r>
      <w:r>
        <w:rPr>
          <w:sz w:val="20"/>
        </w:rPr>
        <w:t>que atenda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before="1"/>
        <w:ind w:right="714" w:firstLine="0"/>
        <w:rPr>
          <w:sz w:val="20"/>
        </w:rPr>
      </w:pPr>
      <w:r>
        <w:rPr>
          <w:noProof/>
        </w:rPr>
        <w:drawing>
          <wp:anchor distT="0" distB="0" distL="0" distR="0" simplePos="0" relativeHeight="1574912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799594</wp:posOffset>
            </wp:positionV>
            <wp:extent cx="73510" cy="109833"/>
            <wp:effectExtent l="0" t="0" r="0" b="0"/>
            <wp:wrapNone/>
            <wp:docPr id="7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 atenda ao edital de licitação, o qual deverá ser solicitado pelos participantes através no chat, após</w:t>
      </w:r>
      <w:r>
        <w:rPr>
          <w:spacing w:val="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 procedimentos 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subitem</w:t>
      </w:r>
      <w:r>
        <w:rPr>
          <w:spacing w:val="3"/>
          <w:sz w:val="20"/>
        </w:rPr>
        <w:t xml:space="preserve"> </w:t>
      </w:r>
      <w:r>
        <w:rPr>
          <w:sz w:val="20"/>
        </w:rPr>
        <w:t>anterior.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116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7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168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7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before="93"/>
        <w:ind w:right="720" w:firstLine="0"/>
        <w:rPr>
          <w:sz w:val="20"/>
        </w:rPr>
      </w:pPr>
      <w:r>
        <w:rPr>
          <w:sz w:val="20"/>
        </w:rPr>
        <w:t>Inexistindo preceito legal ou prazo de validade fixado no próprio instrumento, os documentos/certidões</w:t>
      </w:r>
      <w:r>
        <w:rPr>
          <w:spacing w:val="1"/>
          <w:sz w:val="20"/>
        </w:rPr>
        <w:t xml:space="preserve"> </w:t>
      </w:r>
      <w:r>
        <w:rPr>
          <w:sz w:val="20"/>
        </w:rPr>
        <w:t>serão considerados válidos por um período de 90 (noventa) dias contados da sua emissão, exceto quando se</w:t>
      </w:r>
      <w:r>
        <w:rPr>
          <w:spacing w:val="-53"/>
          <w:sz w:val="20"/>
        </w:rPr>
        <w:t xml:space="preserve"> </w:t>
      </w:r>
      <w:r>
        <w:rPr>
          <w:sz w:val="20"/>
        </w:rPr>
        <w:t>tratar</w:t>
      </w:r>
      <w:r>
        <w:rPr>
          <w:spacing w:val="-2"/>
          <w:sz w:val="20"/>
        </w:rPr>
        <w:t xml:space="preserve"> </w:t>
      </w:r>
      <w:r>
        <w:rPr>
          <w:sz w:val="20"/>
        </w:rPr>
        <w:t>de Certidão</w:t>
      </w:r>
      <w:r>
        <w:rPr>
          <w:spacing w:val="-2"/>
          <w:sz w:val="20"/>
        </w:rPr>
        <w:t xml:space="preserve"> </w:t>
      </w:r>
      <w:r>
        <w:rPr>
          <w:sz w:val="20"/>
        </w:rPr>
        <w:t>Negativa de</w:t>
      </w:r>
      <w:r>
        <w:rPr>
          <w:spacing w:val="-2"/>
          <w:sz w:val="20"/>
        </w:rPr>
        <w:t xml:space="preserve"> </w:t>
      </w:r>
      <w:r>
        <w:rPr>
          <w:sz w:val="20"/>
        </w:rPr>
        <w:t>Falência, que terá validade de</w:t>
      </w:r>
      <w:r>
        <w:rPr>
          <w:spacing w:val="-2"/>
          <w:sz w:val="20"/>
        </w:rPr>
        <w:t xml:space="preserve"> </w:t>
      </w:r>
      <w:r>
        <w:rPr>
          <w:sz w:val="20"/>
        </w:rPr>
        <w:t>180</w:t>
      </w:r>
      <w:r>
        <w:rPr>
          <w:spacing w:val="-2"/>
          <w:sz w:val="20"/>
        </w:rPr>
        <w:t xml:space="preserve"> </w:t>
      </w:r>
      <w:r>
        <w:rPr>
          <w:sz w:val="20"/>
        </w:rPr>
        <w:t>(cento</w:t>
      </w:r>
      <w:r>
        <w:rPr>
          <w:spacing w:val="-2"/>
          <w:sz w:val="20"/>
        </w:rPr>
        <w:t xml:space="preserve"> </w:t>
      </w:r>
      <w:r>
        <w:rPr>
          <w:sz w:val="20"/>
        </w:rPr>
        <w:t>e oitenta)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sua expedição.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before="1"/>
        <w:ind w:right="724" w:firstLine="0"/>
        <w:rPr>
          <w:sz w:val="20"/>
        </w:rPr>
      </w:pPr>
      <w:r>
        <w:rPr>
          <w:sz w:val="20"/>
        </w:rPr>
        <w:t>Para fins de verificação dos documentos habilitatórios, a certidão negativa e certidão positiva com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negativa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2"/>
          <w:sz w:val="20"/>
        </w:rPr>
        <w:t xml:space="preserve"> </w:t>
      </w:r>
      <w:r>
        <w:rPr>
          <w:sz w:val="20"/>
        </w:rPr>
        <w:t>equivalentes.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spacing w:before="1"/>
        <w:ind w:right="715" w:firstLine="0"/>
        <w:rPr>
          <w:sz w:val="20"/>
        </w:rPr>
      </w:pPr>
      <w:r>
        <w:rPr>
          <w:sz w:val="20"/>
        </w:rPr>
        <w:t>Caso haja previsão de prazo diverso em lei ou em norma infralegal municipal, de outros estados da</w:t>
      </w:r>
      <w:r>
        <w:rPr>
          <w:spacing w:val="1"/>
          <w:sz w:val="20"/>
        </w:rPr>
        <w:t xml:space="preserve"> </w:t>
      </w:r>
      <w:r>
        <w:rPr>
          <w:sz w:val="20"/>
        </w:rPr>
        <w:t>federação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internacional,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ficará</w:t>
      </w:r>
      <w:r>
        <w:rPr>
          <w:spacing w:val="-2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juntar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comprovação.</w:t>
      </w:r>
    </w:p>
    <w:p w:rsidR="00A913C3" w:rsidRDefault="002219DF">
      <w:pPr>
        <w:pStyle w:val="PargrafodaLista"/>
        <w:numPr>
          <w:ilvl w:val="1"/>
          <w:numId w:val="18"/>
        </w:numPr>
        <w:tabs>
          <w:tab w:val="left" w:pos="1463"/>
        </w:tabs>
        <w:ind w:right="726" w:firstLine="0"/>
        <w:rPr>
          <w:sz w:val="20"/>
        </w:rPr>
      </w:pPr>
      <w:r>
        <w:rPr>
          <w:sz w:val="20"/>
        </w:rPr>
        <w:t>Não será aceito qualquer protocolo de entrega ou de solicitação de documentos em substituição aos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relacionados neste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pStyle w:val="Corpodetexto"/>
        <w:spacing w:before="10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5984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12.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DECLARAÇÃO</w:t>
      </w:r>
      <w:r>
        <w:rPr>
          <w:color w:val="FFFFFF"/>
          <w:spacing w:val="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LICITANTE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VENCEDORA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Corpodetexto"/>
        <w:ind w:right="550"/>
        <w:jc w:val="left"/>
      </w:pPr>
      <w:r>
        <w:rPr>
          <w:rFonts w:ascii="Arial" w:hAnsi="Arial"/>
          <w:b/>
        </w:rPr>
        <w:t>12.1.</w:t>
      </w:r>
      <w:r>
        <w:rPr>
          <w:rFonts w:ascii="Arial" w:hAnsi="Arial"/>
          <w:b/>
          <w:spacing w:val="2"/>
        </w:rPr>
        <w:t xml:space="preserve"> </w:t>
      </w:r>
      <w:r>
        <w:t>Aceita</w:t>
      </w:r>
      <w:r>
        <w:rPr>
          <w:spacing w:val="10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proposta,</w:t>
      </w:r>
      <w:r>
        <w:rPr>
          <w:spacing w:val="11"/>
        </w:rPr>
        <w:t xml:space="preserve"> </w:t>
      </w:r>
      <w:r>
        <w:t>a(s)</w:t>
      </w:r>
      <w:r>
        <w:rPr>
          <w:spacing w:val="12"/>
        </w:rPr>
        <w:t xml:space="preserve"> </w:t>
      </w:r>
      <w:r>
        <w:t>licitante(s)</w:t>
      </w:r>
      <w:r>
        <w:rPr>
          <w:spacing w:val="12"/>
        </w:rPr>
        <w:t xml:space="preserve"> </w:t>
      </w:r>
      <w:r>
        <w:t>será(ão)</w:t>
      </w:r>
      <w:r>
        <w:rPr>
          <w:spacing w:val="11"/>
        </w:rPr>
        <w:t xml:space="preserve"> </w:t>
      </w:r>
      <w:r>
        <w:t>declarada(s)</w:t>
      </w:r>
      <w:r>
        <w:rPr>
          <w:spacing w:val="12"/>
        </w:rPr>
        <w:t xml:space="preserve"> </w:t>
      </w:r>
      <w:r>
        <w:t>vencedora(s)</w:t>
      </w:r>
      <w:r>
        <w:rPr>
          <w:spacing w:val="12"/>
        </w:rPr>
        <w:t xml:space="preserve"> </w:t>
      </w:r>
      <w:r>
        <w:t>em</w:t>
      </w:r>
      <w:r>
        <w:rPr>
          <w:spacing w:val="15"/>
        </w:rPr>
        <w:t xml:space="preserve"> </w:t>
      </w:r>
      <w:r>
        <w:t>sessão</w:t>
      </w:r>
      <w:r>
        <w:rPr>
          <w:spacing w:val="9"/>
        </w:rPr>
        <w:t xml:space="preserve"> </w:t>
      </w:r>
      <w:r>
        <w:t>pública</w:t>
      </w:r>
      <w:r>
        <w:rPr>
          <w:spacing w:val="13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o</w:t>
      </w:r>
      <w:r>
        <w:rPr>
          <w:spacing w:val="11"/>
        </w:rPr>
        <w:t xml:space="preserve"> </w:t>
      </w:r>
      <w:r>
        <w:t>resultado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julgamento</w:t>
      </w:r>
      <w:r>
        <w:rPr>
          <w:spacing w:val="-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divulgado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sistema.</w:t>
      </w:r>
    </w:p>
    <w:p w:rsidR="00A913C3" w:rsidRDefault="00A913C3">
      <w:pPr>
        <w:pStyle w:val="Corpodetexto"/>
        <w:ind w:left="0"/>
        <w:jc w:val="left"/>
        <w:rPr>
          <w:sz w:val="12"/>
        </w:rPr>
      </w:pPr>
    </w:p>
    <w:p w:rsidR="00A913C3" w:rsidRDefault="002219DF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13.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DOS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RECURSOS ADMINISTRATIVOS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A 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 recurso</w:t>
      </w:r>
      <w:r>
        <w:rPr>
          <w:spacing w:val="1"/>
          <w:sz w:val="20"/>
        </w:rPr>
        <w:t xml:space="preserve"> </w:t>
      </w:r>
      <w:r>
        <w:rPr>
          <w:sz w:val="20"/>
        </w:rPr>
        <w:t>referente ao julgamento das propostas, à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ou 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à anulação ou revogação da licitação, observará o disposto no art. 165, da Lei nº 14.133, de 2021 e</w:t>
      </w:r>
      <w:r>
        <w:rPr>
          <w:spacing w:val="-5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1"/>
          <w:sz w:val="20"/>
        </w:rPr>
        <w:t xml:space="preserve"> </w:t>
      </w:r>
      <w:r>
        <w:rPr>
          <w:sz w:val="20"/>
        </w:rPr>
        <w:t>16,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Quando o recurso apresentado for relativo ao julgamento das propostas, à habilitação ou inabilitação, a</w:t>
      </w:r>
      <w:r>
        <w:rPr>
          <w:spacing w:val="1"/>
          <w:sz w:val="20"/>
        </w:rPr>
        <w:t xml:space="preserve"> </w:t>
      </w:r>
      <w:r>
        <w:rPr>
          <w:sz w:val="20"/>
        </w:rPr>
        <w:t>intenção de recorrer deverá ser registrada em campo próprio no sistema em até 10 (dez) minutos, sob pena</w:t>
      </w:r>
      <w:r>
        <w:rPr>
          <w:spacing w:val="1"/>
          <w:sz w:val="20"/>
        </w:rPr>
        <w:t xml:space="preserve"> </w:t>
      </w:r>
      <w:r>
        <w:rPr>
          <w:sz w:val="20"/>
        </w:rPr>
        <w:t>de preclusão, sendo-lhes então concedido o prazo de 03 (três) dias úteis para anexar no sistema eletrônico</w:t>
      </w:r>
      <w:r>
        <w:rPr>
          <w:spacing w:val="1"/>
          <w:sz w:val="20"/>
        </w:rPr>
        <w:t xml:space="preserve"> </w:t>
      </w:r>
      <w:r>
        <w:rPr>
          <w:sz w:val="20"/>
        </w:rPr>
        <w:t>memoriais</w:t>
      </w:r>
      <w:r>
        <w:rPr>
          <w:spacing w:val="-1"/>
          <w:sz w:val="20"/>
        </w:rPr>
        <w:t xml:space="preserve"> </w:t>
      </w:r>
      <w:r>
        <w:rPr>
          <w:sz w:val="20"/>
        </w:rPr>
        <w:t>contendo</w:t>
      </w:r>
      <w:r>
        <w:rPr>
          <w:spacing w:val="1"/>
          <w:sz w:val="20"/>
        </w:rPr>
        <w:t xml:space="preserve"> </w:t>
      </w:r>
      <w:r>
        <w:rPr>
          <w:sz w:val="20"/>
        </w:rPr>
        <w:t>as razões recursais.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spacing w:before="1"/>
        <w:ind w:right="711" w:firstLine="0"/>
        <w:rPr>
          <w:sz w:val="20"/>
        </w:rPr>
      </w:pPr>
      <w:r>
        <w:rPr>
          <w:sz w:val="20"/>
        </w:rPr>
        <w:t>O prazo recursal será contado a partir do encerramento da etapa de habilitação ou, na hipótese de</w:t>
      </w:r>
      <w:r>
        <w:rPr>
          <w:spacing w:val="1"/>
          <w:sz w:val="20"/>
        </w:rPr>
        <w:t xml:space="preserve"> </w:t>
      </w:r>
      <w:r>
        <w:rPr>
          <w:sz w:val="20"/>
        </w:rPr>
        <w:t>adoção da inversão de fases prevista no § 1º do art. 17, da Lei nº 14.133, de 2021, do julgamento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407"/>
        </w:tabs>
        <w:spacing w:line="229" w:lineRule="exact"/>
        <w:ind w:left="1406" w:hanging="558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2"/>
          <w:sz w:val="20"/>
        </w:rPr>
        <w:t xml:space="preserve"> </w:t>
      </w:r>
      <w:r>
        <w:rPr>
          <w:sz w:val="20"/>
        </w:rPr>
        <w:t>conhecidos.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ind w:right="715" w:firstLine="0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interposição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recurso,</w:t>
      </w:r>
      <w:r>
        <w:rPr>
          <w:spacing w:val="1"/>
          <w:sz w:val="20"/>
        </w:rPr>
        <w:t xml:space="preserve"> </w:t>
      </w:r>
      <w:r>
        <w:rPr>
          <w:sz w:val="20"/>
        </w:rPr>
        <w:t>assegurada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vista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</w:t>
      </w:r>
      <w:r>
        <w:rPr>
          <w:spacing w:val="1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defesa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 interesses.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ind w:right="724" w:firstLine="0"/>
        <w:rPr>
          <w:sz w:val="20"/>
        </w:rPr>
      </w:pPr>
      <w:r>
        <w:rPr>
          <w:sz w:val="20"/>
        </w:rPr>
        <w:t>Os recursos terão efeito suspensivo do ato ou da decisão recorrida até que sobrevenha decisão final da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2"/>
          <w:sz w:val="20"/>
        </w:rPr>
        <w:t xml:space="preserve"> </w:t>
      </w:r>
      <w:r>
        <w:rPr>
          <w:sz w:val="20"/>
        </w:rPr>
        <w:t>competente.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ind w:right="718" w:firstLine="0"/>
        <w:rPr>
          <w:sz w:val="20"/>
        </w:rPr>
      </w:pPr>
      <w:r>
        <w:rPr>
          <w:sz w:val="20"/>
        </w:rPr>
        <w:t>O recurso será dirigido à autoridade que tiver proferida a decisão recorrida, a qual poderá reconsiderar</w:t>
      </w:r>
      <w:r>
        <w:rPr>
          <w:spacing w:val="1"/>
          <w:sz w:val="20"/>
        </w:rPr>
        <w:t xml:space="preserve"> </w:t>
      </w:r>
      <w:r>
        <w:rPr>
          <w:sz w:val="20"/>
        </w:rPr>
        <w:t>sua decisão no prazo de 3 (três) dias úteis, ou, nesse mesmo prazo, encaminhar recurso para a autoridade</w:t>
      </w:r>
      <w:r>
        <w:rPr>
          <w:spacing w:val="1"/>
          <w:sz w:val="20"/>
        </w:rPr>
        <w:t xml:space="preserve"> </w:t>
      </w:r>
      <w:r>
        <w:rPr>
          <w:sz w:val="20"/>
        </w:rPr>
        <w:t>superior, a qual deverá proferir sua decisão no prazo de 10 (dez) dias úteis, contado do recebimento dos</w:t>
      </w:r>
      <w:r>
        <w:rPr>
          <w:spacing w:val="1"/>
          <w:sz w:val="20"/>
        </w:rPr>
        <w:t xml:space="preserve"> </w:t>
      </w:r>
      <w:r>
        <w:rPr>
          <w:sz w:val="20"/>
        </w:rPr>
        <w:t>autos.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spacing w:line="229" w:lineRule="exact"/>
        <w:ind w:left="1351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recurso</w:t>
      </w:r>
      <w:r>
        <w:rPr>
          <w:spacing w:val="-1"/>
          <w:sz w:val="20"/>
        </w:rPr>
        <w:t xml:space="preserve"> </w:t>
      </w:r>
      <w:r>
        <w:rPr>
          <w:sz w:val="20"/>
        </w:rPr>
        <w:t>invalida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3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os atos</w:t>
      </w:r>
      <w:r>
        <w:rPr>
          <w:spacing w:val="-2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aproveitamento.</w:t>
      </w:r>
    </w:p>
    <w:p w:rsidR="00A913C3" w:rsidRDefault="002219DF">
      <w:pPr>
        <w:pStyle w:val="PargrafodaLista"/>
        <w:numPr>
          <w:ilvl w:val="1"/>
          <w:numId w:val="17"/>
        </w:numPr>
        <w:tabs>
          <w:tab w:val="left" w:pos="1352"/>
        </w:tabs>
        <w:spacing w:before="1"/>
        <w:ind w:left="1351"/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solicitar</w:t>
      </w:r>
      <w:r>
        <w:rPr>
          <w:spacing w:val="-1"/>
          <w:sz w:val="20"/>
        </w:rPr>
        <w:t xml:space="preserve"> </w:t>
      </w:r>
      <w:r>
        <w:rPr>
          <w:sz w:val="20"/>
        </w:rPr>
        <w:t>vistas ao</w:t>
      </w:r>
      <w:r>
        <w:rPr>
          <w:spacing w:val="-4"/>
          <w:sz w:val="20"/>
        </w:rPr>
        <w:t xml:space="preserve"> </w:t>
      </w:r>
      <w:r>
        <w:rPr>
          <w:sz w:val="20"/>
        </w:rPr>
        <w:t>processo.</w:t>
      </w:r>
    </w:p>
    <w:p w:rsidR="00A913C3" w:rsidRDefault="00A913C3">
      <w:pPr>
        <w:pStyle w:val="Corpodetexto"/>
        <w:spacing w:before="11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14.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GARANTIA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CONTRATUAL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ind w:right="716" w:firstLine="0"/>
        <w:rPr>
          <w:sz w:val="20"/>
        </w:rPr>
      </w:pPr>
      <w:r>
        <w:rPr>
          <w:sz w:val="20"/>
        </w:rPr>
        <w:t>A contratação conta com garantia de execução, nos moldes do art. 96 da Lei nº. 14.133, de 2021, em</w:t>
      </w:r>
      <w:r>
        <w:rPr>
          <w:spacing w:val="1"/>
          <w:sz w:val="20"/>
        </w:rPr>
        <w:t xml:space="preserve"> </w:t>
      </w:r>
      <w:r>
        <w:rPr>
          <w:sz w:val="20"/>
        </w:rPr>
        <w:t>valor correspondente a 5% (cinco por cento) do valor total de cada autorização de fornecimento, podendo</w:t>
      </w:r>
      <w:r>
        <w:rPr>
          <w:spacing w:val="1"/>
          <w:sz w:val="20"/>
        </w:rPr>
        <w:t xml:space="preserve"> </w:t>
      </w:r>
      <w:r>
        <w:rPr>
          <w:sz w:val="20"/>
        </w:rPr>
        <w:t>optar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das seguintes</w:t>
      </w:r>
      <w:r>
        <w:rPr>
          <w:spacing w:val="-2"/>
          <w:sz w:val="20"/>
        </w:rPr>
        <w:t xml:space="preserve"> </w:t>
      </w:r>
      <w:r>
        <w:rPr>
          <w:sz w:val="20"/>
        </w:rPr>
        <w:t>modalidades: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Caução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dinheiro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título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dívida</w:t>
      </w:r>
      <w:r>
        <w:rPr>
          <w:spacing w:val="-4"/>
          <w:sz w:val="20"/>
        </w:rPr>
        <w:t xml:space="preserve"> </w:t>
      </w:r>
      <w:r>
        <w:rPr>
          <w:sz w:val="20"/>
        </w:rPr>
        <w:t>pública.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Fiança</w:t>
      </w:r>
      <w:r>
        <w:rPr>
          <w:spacing w:val="-6"/>
          <w:sz w:val="20"/>
        </w:rPr>
        <w:t xml:space="preserve"> </w:t>
      </w:r>
      <w:r>
        <w:rPr>
          <w:sz w:val="20"/>
        </w:rPr>
        <w:t>bancária.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rPr>
          <w:sz w:val="20"/>
        </w:rPr>
      </w:pPr>
      <w:r>
        <w:rPr>
          <w:sz w:val="20"/>
        </w:rPr>
        <w:t>Seguro-garantia.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Título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capitalização.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07"/>
        </w:tabs>
        <w:spacing w:line="229" w:lineRule="exact"/>
        <w:ind w:left="1406" w:hanging="558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1"/>
          <w:sz w:val="20"/>
        </w:rPr>
        <w:t xml:space="preserve"> </w:t>
      </w:r>
      <w:r>
        <w:rPr>
          <w:sz w:val="20"/>
        </w:rPr>
        <w:t>prestada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perdurar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integral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obrigações.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left="1351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será aceita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cujo</w:t>
      </w:r>
      <w:r>
        <w:rPr>
          <w:spacing w:val="-2"/>
          <w:sz w:val="20"/>
        </w:rPr>
        <w:t xml:space="preserve"> </w:t>
      </w:r>
      <w:r>
        <w:rPr>
          <w:sz w:val="20"/>
        </w:rPr>
        <w:t>teor</w:t>
      </w:r>
      <w:r>
        <w:rPr>
          <w:spacing w:val="-2"/>
          <w:sz w:val="20"/>
        </w:rPr>
        <w:t xml:space="preserve"> </w:t>
      </w:r>
      <w:r>
        <w:rPr>
          <w:sz w:val="20"/>
        </w:rPr>
        <w:t>exclua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multas</w:t>
      </w:r>
      <w:r>
        <w:rPr>
          <w:spacing w:val="-1"/>
          <w:sz w:val="20"/>
        </w:rPr>
        <w:t xml:space="preserve"> </w:t>
      </w:r>
      <w:r>
        <w:rPr>
          <w:sz w:val="20"/>
        </w:rPr>
        <w:t>contratuais.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Por</w:t>
      </w:r>
      <w:r>
        <w:rPr>
          <w:spacing w:val="14"/>
          <w:sz w:val="20"/>
        </w:rPr>
        <w:t xml:space="preserve"> </w:t>
      </w:r>
      <w:r>
        <w:rPr>
          <w:sz w:val="20"/>
        </w:rPr>
        <w:t>sua</w:t>
      </w:r>
      <w:r>
        <w:rPr>
          <w:spacing w:val="13"/>
          <w:sz w:val="20"/>
        </w:rPr>
        <w:t xml:space="preserve"> </w:t>
      </w:r>
      <w:r>
        <w:rPr>
          <w:sz w:val="20"/>
        </w:rPr>
        <w:t>mera</w:t>
      </w:r>
      <w:r>
        <w:rPr>
          <w:spacing w:val="14"/>
          <w:sz w:val="20"/>
        </w:rPr>
        <w:t xml:space="preserve"> </w:t>
      </w:r>
      <w:r>
        <w:rPr>
          <w:sz w:val="20"/>
        </w:rPr>
        <w:t>liberalidade,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6"/>
          <w:sz w:val="20"/>
        </w:rPr>
        <w:t xml:space="preserve"> </w:t>
      </w:r>
      <w:r>
        <w:rPr>
          <w:sz w:val="20"/>
        </w:rPr>
        <w:t>poderá</w:t>
      </w:r>
      <w:r>
        <w:rPr>
          <w:spacing w:val="16"/>
          <w:sz w:val="20"/>
        </w:rPr>
        <w:t xml:space="preserve"> </w:t>
      </w:r>
      <w:r>
        <w:rPr>
          <w:sz w:val="20"/>
        </w:rPr>
        <w:t>apresentar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garantia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5%</w:t>
      </w:r>
      <w:r>
        <w:rPr>
          <w:spacing w:val="18"/>
          <w:sz w:val="20"/>
        </w:rPr>
        <w:t xml:space="preserve"> </w:t>
      </w:r>
      <w:r>
        <w:rPr>
          <w:sz w:val="20"/>
        </w:rPr>
        <w:t>do</w:t>
      </w:r>
      <w:r>
        <w:rPr>
          <w:spacing w:val="15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total</w:t>
      </w:r>
      <w:r>
        <w:rPr>
          <w:spacing w:val="15"/>
          <w:sz w:val="20"/>
        </w:rPr>
        <w:t xml:space="preserve"> </w:t>
      </w:r>
      <w:r>
        <w:rPr>
          <w:sz w:val="20"/>
        </w:rPr>
        <w:t>estimado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 preços.</w:t>
      </w:r>
      <w:r>
        <w:rPr>
          <w:spacing w:val="-3"/>
          <w:sz w:val="20"/>
        </w:rPr>
        <w:t xml:space="preserve"> </w:t>
      </w:r>
      <w:r>
        <w:rPr>
          <w:sz w:val="20"/>
        </w:rPr>
        <w:t>Nesse</w:t>
      </w:r>
      <w:r>
        <w:rPr>
          <w:spacing w:val="-2"/>
          <w:sz w:val="20"/>
        </w:rPr>
        <w:t xml:space="preserve"> </w:t>
      </w:r>
      <w:r>
        <w:rPr>
          <w:sz w:val="20"/>
        </w:rPr>
        <w:t>caso,</w:t>
      </w:r>
      <w:r>
        <w:rPr>
          <w:spacing w:val="-2"/>
          <w:sz w:val="20"/>
        </w:rPr>
        <w:t xml:space="preserve"> </w:t>
      </w:r>
      <w:r>
        <w:rPr>
          <w:sz w:val="20"/>
        </w:rPr>
        <w:t>ficará</w:t>
      </w:r>
      <w:r>
        <w:rPr>
          <w:spacing w:val="-3"/>
          <w:sz w:val="20"/>
        </w:rPr>
        <w:t xml:space="preserve"> </w:t>
      </w:r>
      <w:r>
        <w:rPr>
          <w:sz w:val="20"/>
        </w:rPr>
        <w:t>dispensada da</w:t>
      </w:r>
      <w:r>
        <w:rPr>
          <w:spacing w:val="-3"/>
          <w:sz w:val="20"/>
        </w:rPr>
        <w:t xml:space="preserve"> </w:t>
      </w:r>
      <w:r>
        <w:rPr>
          <w:sz w:val="20"/>
        </w:rPr>
        <w:t>apresentação da garantia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spacing w:before="1" w:line="229" w:lineRule="exact"/>
        <w:ind w:left="135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3"/>
          <w:sz w:val="20"/>
        </w:rPr>
        <w:t xml:space="preserve"> </w:t>
      </w:r>
      <w:r>
        <w:rPr>
          <w:sz w:val="20"/>
        </w:rPr>
        <w:t>assegurará, qualquer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modalidade</w:t>
      </w:r>
      <w:r>
        <w:rPr>
          <w:spacing w:val="-2"/>
          <w:sz w:val="20"/>
        </w:rPr>
        <w:t xml:space="preserve"> </w:t>
      </w:r>
      <w:r>
        <w:rPr>
          <w:sz w:val="20"/>
        </w:rPr>
        <w:t>escolhida,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pagamento de: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ind w:left="1135" w:right="718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065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8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prejuízos</w:t>
      </w:r>
      <w:r>
        <w:rPr>
          <w:spacing w:val="7"/>
          <w:sz w:val="20"/>
        </w:rPr>
        <w:t xml:space="preserve"> </w:t>
      </w:r>
      <w:r>
        <w:rPr>
          <w:sz w:val="20"/>
        </w:rPr>
        <w:t>advindos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cumprimento</w:t>
      </w:r>
      <w:r>
        <w:rPr>
          <w:spacing w:val="6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contrato</w:t>
      </w:r>
      <w:r>
        <w:rPr>
          <w:spacing w:val="6"/>
          <w:sz w:val="20"/>
        </w:rPr>
        <w:t xml:space="preserve"> </w:t>
      </w:r>
      <w:r>
        <w:rPr>
          <w:sz w:val="20"/>
        </w:rPr>
        <w:t>e</w:t>
      </w:r>
      <w:r>
        <w:rPr>
          <w:spacing w:val="7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não</w:t>
      </w:r>
      <w:r>
        <w:rPr>
          <w:spacing w:val="6"/>
          <w:sz w:val="20"/>
        </w:rPr>
        <w:t xml:space="preserve"> </w:t>
      </w:r>
      <w:r>
        <w:rPr>
          <w:sz w:val="20"/>
        </w:rPr>
        <w:t>adimplemento</w:t>
      </w:r>
      <w:r>
        <w:rPr>
          <w:spacing w:val="7"/>
          <w:sz w:val="20"/>
        </w:rPr>
        <w:t xml:space="preserve"> </w:t>
      </w:r>
      <w:r>
        <w:rPr>
          <w:sz w:val="20"/>
        </w:rPr>
        <w:t>das</w:t>
      </w:r>
      <w:r>
        <w:rPr>
          <w:spacing w:val="7"/>
          <w:sz w:val="20"/>
        </w:rPr>
        <w:t xml:space="preserve"> </w:t>
      </w:r>
      <w:r>
        <w:rPr>
          <w:sz w:val="20"/>
        </w:rPr>
        <w:t>demais</w:t>
      </w:r>
      <w:r>
        <w:rPr>
          <w:spacing w:val="-53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nele</w:t>
      </w:r>
      <w:r>
        <w:rPr>
          <w:spacing w:val="1"/>
          <w:sz w:val="20"/>
        </w:rPr>
        <w:t xml:space="preserve"> </w:t>
      </w:r>
      <w:r>
        <w:rPr>
          <w:sz w:val="20"/>
        </w:rPr>
        <w:t>previstas;</w:t>
      </w:r>
    </w:p>
    <w:p w:rsidR="00A913C3" w:rsidRDefault="00A913C3">
      <w:pPr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270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21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8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spacing w:before="93"/>
        <w:rPr>
          <w:sz w:val="20"/>
        </w:rPr>
      </w:pPr>
      <w:r>
        <w:rPr>
          <w:sz w:val="20"/>
        </w:rPr>
        <w:t>multas</w:t>
      </w:r>
      <w:r>
        <w:rPr>
          <w:spacing w:val="-5"/>
          <w:sz w:val="20"/>
        </w:rPr>
        <w:t xml:space="preserve"> </w:t>
      </w:r>
      <w:r>
        <w:rPr>
          <w:sz w:val="20"/>
        </w:rPr>
        <w:t>moratórias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punitivas</w:t>
      </w:r>
      <w:r>
        <w:rPr>
          <w:spacing w:val="-1"/>
          <w:sz w:val="20"/>
        </w:rPr>
        <w:t xml:space="preserve"> </w:t>
      </w:r>
      <w:r>
        <w:rPr>
          <w:sz w:val="20"/>
        </w:rPr>
        <w:t>aplicadas</w:t>
      </w:r>
      <w:r>
        <w:rPr>
          <w:spacing w:val="-1"/>
          <w:sz w:val="20"/>
        </w:rPr>
        <w:t xml:space="preserve"> </w:t>
      </w:r>
      <w:r>
        <w:rPr>
          <w:sz w:val="20"/>
        </w:rPr>
        <w:t>pela Autarquia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previdenciárias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natureza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FGTS,</w:t>
      </w:r>
      <w:r>
        <w:rPr>
          <w:spacing w:val="55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adimplidas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couber.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23" w:firstLine="0"/>
        <w:rPr>
          <w:sz w:val="20"/>
        </w:rPr>
      </w:pPr>
      <w:r>
        <w:rPr>
          <w:sz w:val="20"/>
        </w:rPr>
        <w:t>A modalidade seguro-garantia somente será aceita se contemplar todos os eventos indicados no item</w:t>
      </w:r>
      <w:r>
        <w:rPr>
          <w:spacing w:val="1"/>
          <w:sz w:val="20"/>
        </w:rPr>
        <w:t xml:space="preserve"> </w:t>
      </w:r>
      <w:r>
        <w:rPr>
          <w:sz w:val="20"/>
        </w:rPr>
        <w:t>14.5, observada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rege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matéria.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spacing w:before="1"/>
        <w:ind w:right="713" w:firstLine="0"/>
        <w:rPr>
          <w:sz w:val="20"/>
        </w:rPr>
      </w:pPr>
      <w:r>
        <w:rPr>
          <w:sz w:val="20"/>
        </w:rPr>
        <w:t>Caso a opção seja por utilizar títulos da dívida pública, estes devem ter sido emitidos sob a forma</w:t>
      </w:r>
      <w:r>
        <w:rPr>
          <w:spacing w:val="1"/>
          <w:sz w:val="20"/>
        </w:rPr>
        <w:t xml:space="preserve"> </w:t>
      </w:r>
      <w:r>
        <w:rPr>
          <w:sz w:val="20"/>
        </w:rPr>
        <w:t>escritural, mediante registro em sistema centralizado de liquidação e de custódia autorizado pelo Banco</w:t>
      </w:r>
      <w:r>
        <w:rPr>
          <w:spacing w:val="1"/>
          <w:sz w:val="20"/>
        </w:rPr>
        <w:t xml:space="preserve"> </w:t>
      </w:r>
      <w:r>
        <w:rPr>
          <w:sz w:val="20"/>
        </w:rPr>
        <w:t>Central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Brasil, e</w:t>
      </w:r>
      <w:r>
        <w:rPr>
          <w:spacing w:val="-3"/>
          <w:sz w:val="20"/>
        </w:rPr>
        <w:t xml:space="preserve"> </w:t>
      </w:r>
      <w:r>
        <w:rPr>
          <w:sz w:val="20"/>
        </w:rPr>
        <w:t>avaliados</w:t>
      </w:r>
      <w:r>
        <w:rPr>
          <w:spacing w:val="-2"/>
          <w:sz w:val="20"/>
        </w:rPr>
        <w:t xml:space="preserve"> </w:t>
      </w:r>
      <w:r>
        <w:rPr>
          <w:sz w:val="20"/>
        </w:rPr>
        <w:t>pelos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2"/>
          <w:sz w:val="20"/>
        </w:rPr>
        <w:t xml:space="preserve"> </w:t>
      </w:r>
      <w:r>
        <w:rPr>
          <w:sz w:val="20"/>
        </w:rPr>
        <w:t>valores</w:t>
      </w:r>
      <w:r>
        <w:rPr>
          <w:spacing w:val="-1"/>
          <w:sz w:val="20"/>
        </w:rPr>
        <w:t xml:space="preserve"> </w:t>
      </w:r>
      <w:r>
        <w:rPr>
          <w:sz w:val="20"/>
        </w:rPr>
        <w:t>econômicos,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definido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respectivo</w:t>
      </w:r>
      <w:r>
        <w:rPr>
          <w:spacing w:val="-3"/>
          <w:sz w:val="20"/>
        </w:rPr>
        <w:t xml:space="preserve"> </w:t>
      </w:r>
      <w:r>
        <w:rPr>
          <w:sz w:val="20"/>
        </w:rPr>
        <w:t>Ministério.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ind w:right="722" w:firstLine="0"/>
        <w:rPr>
          <w:sz w:val="20"/>
        </w:rPr>
      </w:pPr>
      <w:r>
        <w:rPr>
          <w:sz w:val="20"/>
        </w:rPr>
        <w:t>No caso de garantia na modalidade de fiança bancária, deverá ser emitida por banco ou instituição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financeira devidamente autorizada a operar no País pelo Banco Central do Brasil, e deverá constar expressa</w:t>
      </w:r>
      <w:r>
        <w:rPr>
          <w:spacing w:val="1"/>
          <w:sz w:val="20"/>
        </w:rPr>
        <w:t xml:space="preserve"> </w:t>
      </w:r>
      <w:r>
        <w:rPr>
          <w:sz w:val="20"/>
        </w:rPr>
        <w:t>renúncia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fiador</w:t>
      </w:r>
      <w:r>
        <w:rPr>
          <w:spacing w:val="2"/>
          <w:sz w:val="20"/>
        </w:rPr>
        <w:t xml:space="preserve"> </w:t>
      </w:r>
      <w:r>
        <w:rPr>
          <w:sz w:val="20"/>
        </w:rPr>
        <w:t>aos benefícios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artigo</w:t>
      </w:r>
      <w:r>
        <w:rPr>
          <w:spacing w:val="1"/>
          <w:sz w:val="20"/>
        </w:rPr>
        <w:t xml:space="preserve"> </w:t>
      </w:r>
      <w:r>
        <w:rPr>
          <w:sz w:val="20"/>
        </w:rPr>
        <w:t>827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Código</w:t>
      </w:r>
      <w:r>
        <w:rPr>
          <w:spacing w:val="-2"/>
          <w:sz w:val="20"/>
        </w:rPr>
        <w:t xml:space="preserve"> </w:t>
      </w:r>
      <w:r>
        <w:rPr>
          <w:sz w:val="20"/>
        </w:rPr>
        <w:t>Civil.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No caso de alteração do valor do contrato, ou prorrogação de sua vigência, a garantia deverá ser</w:t>
      </w:r>
      <w:r>
        <w:rPr>
          <w:spacing w:val="1"/>
          <w:sz w:val="20"/>
        </w:rPr>
        <w:t xml:space="preserve"> </w:t>
      </w:r>
      <w:r>
        <w:rPr>
          <w:sz w:val="20"/>
        </w:rPr>
        <w:t>ajustada ou</w:t>
      </w:r>
      <w:r>
        <w:rPr>
          <w:spacing w:val="-2"/>
          <w:sz w:val="20"/>
        </w:rPr>
        <w:t xml:space="preserve"> </w:t>
      </w:r>
      <w:r>
        <w:rPr>
          <w:sz w:val="20"/>
        </w:rPr>
        <w:t>renovada,</w:t>
      </w:r>
      <w:r>
        <w:rPr>
          <w:spacing w:val="-1"/>
          <w:sz w:val="20"/>
        </w:rPr>
        <w:t xml:space="preserve"> </w:t>
      </w:r>
      <w:r>
        <w:rPr>
          <w:sz w:val="20"/>
        </w:rPr>
        <w:t>seguindo</w:t>
      </w:r>
      <w:r>
        <w:rPr>
          <w:spacing w:val="-2"/>
          <w:sz w:val="20"/>
        </w:rPr>
        <w:t xml:space="preserve"> </w:t>
      </w:r>
      <w:r>
        <w:rPr>
          <w:sz w:val="20"/>
        </w:rPr>
        <w:t>os mesmos</w:t>
      </w:r>
      <w:r>
        <w:rPr>
          <w:spacing w:val="-1"/>
          <w:sz w:val="20"/>
        </w:rPr>
        <w:t xml:space="preserve"> </w:t>
      </w:r>
      <w:r>
        <w:rPr>
          <w:sz w:val="20"/>
        </w:rPr>
        <w:t>parâmetros utilizados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ind w:right="714" w:firstLine="0"/>
        <w:rPr>
          <w:sz w:val="20"/>
        </w:rPr>
      </w:pPr>
      <w:r>
        <w:rPr>
          <w:sz w:val="20"/>
        </w:rPr>
        <w:t>Se o valor da garantia for utilizado total ou parcialmente em pagamento de qualquer obrigação, 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obriga-se a fazer a respectiva reposição, pelo prazo de 10 (dez) dias contados da notificação do</w:t>
      </w:r>
      <w:r>
        <w:rPr>
          <w:spacing w:val="1"/>
          <w:sz w:val="20"/>
        </w:rPr>
        <w:t xml:space="preserve"> </w:t>
      </w:r>
      <w:r>
        <w:rPr>
          <w:sz w:val="20"/>
        </w:rPr>
        <w:t>SEMAE.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spacing w:line="229" w:lineRule="exact"/>
        <w:ind w:left="1462" w:hanging="614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"/>
          <w:sz w:val="20"/>
        </w:rPr>
        <w:t xml:space="preserve"> </w:t>
      </w:r>
      <w:r>
        <w:rPr>
          <w:sz w:val="20"/>
        </w:rPr>
        <w:t>executará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garantia na</w:t>
      </w:r>
      <w:r>
        <w:rPr>
          <w:spacing w:val="-3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legislação que</w:t>
      </w:r>
      <w:r>
        <w:rPr>
          <w:spacing w:val="-3"/>
          <w:sz w:val="20"/>
        </w:rPr>
        <w:t xml:space="preserve"> </w:t>
      </w:r>
      <w:r>
        <w:rPr>
          <w:sz w:val="20"/>
        </w:rPr>
        <w:t>rege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matéria.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914"/>
        </w:tabs>
        <w:ind w:left="1135" w:right="721" w:firstLine="0"/>
        <w:rPr>
          <w:sz w:val="20"/>
        </w:rPr>
      </w:pPr>
      <w:r>
        <w:rPr>
          <w:sz w:val="20"/>
        </w:rPr>
        <w:t>O emitente da garantia ofertada pelo contratado deverá ser notificado pelo contratante quanto ao</w:t>
      </w:r>
      <w:r>
        <w:rPr>
          <w:spacing w:val="1"/>
          <w:sz w:val="20"/>
        </w:rPr>
        <w:t xml:space="preserve"> </w:t>
      </w:r>
      <w:r>
        <w:rPr>
          <w:sz w:val="20"/>
        </w:rPr>
        <w:t>início</w:t>
      </w:r>
      <w:r>
        <w:rPr>
          <w:spacing w:val="-2"/>
          <w:sz w:val="20"/>
        </w:rPr>
        <w:t xml:space="preserve"> </w:t>
      </w:r>
      <w:r>
        <w:rPr>
          <w:sz w:val="20"/>
        </w:rPr>
        <w:t>de processo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apuração de 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cláusulas</w:t>
      </w:r>
      <w:r>
        <w:rPr>
          <w:spacing w:val="1"/>
          <w:sz w:val="20"/>
        </w:rPr>
        <w:t xml:space="preserve"> </w:t>
      </w:r>
      <w:r>
        <w:rPr>
          <w:sz w:val="20"/>
        </w:rPr>
        <w:t>contratuais.</w:t>
      </w:r>
    </w:p>
    <w:p w:rsidR="00A913C3" w:rsidRDefault="002219DF">
      <w:pPr>
        <w:pStyle w:val="PargrafodaLista"/>
        <w:numPr>
          <w:ilvl w:val="2"/>
          <w:numId w:val="16"/>
        </w:numPr>
        <w:tabs>
          <w:tab w:val="left" w:pos="1914"/>
        </w:tabs>
        <w:ind w:left="1135" w:right="712" w:firstLine="0"/>
        <w:rPr>
          <w:sz w:val="20"/>
        </w:rPr>
      </w:pPr>
      <w:r>
        <w:rPr>
          <w:sz w:val="20"/>
        </w:rPr>
        <w:t>Caso se trate da modalidade seguro-garantia, ocorrido o sinistro durante a vigência da apólice,</w:t>
      </w:r>
      <w:r>
        <w:rPr>
          <w:spacing w:val="1"/>
          <w:sz w:val="20"/>
        </w:rPr>
        <w:t xml:space="preserve"> </w:t>
      </w:r>
      <w:r>
        <w:rPr>
          <w:sz w:val="20"/>
        </w:rPr>
        <w:t>sua caracterização e comunicação poderão ocorrer fora desta vigência, não caracterizando fato que</w:t>
      </w:r>
      <w:r>
        <w:rPr>
          <w:spacing w:val="1"/>
          <w:sz w:val="20"/>
        </w:rPr>
        <w:t xml:space="preserve"> </w:t>
      </w:r>
      <w:r>
        <w:rPr>
          <w:sz w:val="20"/>
        </w:rPr>
        <w:t>justifique a negativa do sinistro, desde que respeitados os prazos prescricionais aplicados ao contrato de</w:t>
      </w:r>
      <w:r>
        <w:rPr>
          <w:spacing w:val="1"/>
          <w:sz w:val="20"/>
        </w:rPr>
        <w:t xml:space="preserve"> </w:t>
      </w:r>
      <w:r>
        <w:rPr>
          <w:sz w:val="20"/>
        </w:rPr>
        <w:t>seguro,</w:t>
      </w:r>
      <w:r>
        <w:rPr>
          <w:spacing w:val="-2"/>
          <w:sz w:val="20"/>
        </w:rPr>
        <w:t xml:space="preserve"> </w:t>
      </w:r>
      <w:r>
        <w:rPr>
          <w:sz w:val="20"/>
        </w:rPr>
        <w:t>nos 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Circular</w:t>
      </w:r>
      <w:r>
        <w:rPr>
          <w:spacing w:val="2"/>
          <w:sz w:val="20"/>
        </w:rPr>
        <w:t xml:space="preserve"> </w:t>
      </w:r>
      <w:r>
        <w:rPr>
          <w:sz w:val="20"/>
        </w:rPr>
        <w:t>Susep</w:t>
      </w:r>
      <w:r>
        <w:rPr>
          <w:spacing w:val="4"/>
          <w:sz w:val="20"/>
        </w:rPr>
        <w:t xml:space="preserve"> </w:t>
      </w:r>
      <w:r>
        <w:rPr>
          <w:sz w:val="20"/>
        </w:rPr>
        <w:t>n°</w:t>
      </w:r>
      <w:r>
        <w:rPr>
          <w:spacing w:val="1"/>
          <w:sz w:val="20"/>
        </w:rPr>
        <w:t xml:space="preserve"> </w:t>
      </w:r>
      <w:r>
        <w:rPr>
          <w:sz w:val="20"/>
        </w:rPr>
        <w:t>662,</w:t>
      </w:r>
      <w:r>
        <w:rPr>
          <w:spacing w:val="-1"/>
          <w:sz w:val="20"/>
        </w:rPr>
        <w:t xml:space="preserve"> </w:t>
      </w:r>
      <w:r>
        <w:rPr>
          <w:sz w:val="20"/>
        </w:rPr>
        <w:t>de 11</w:t>
      </w:r>
      <w:r>
        <w:rPr>
          <w:spacing w:val="1"/>
          <w:sz w:val="20"/>
        </w:rPr>
        <w:t xml:space="preserve"> </w:t>
      </w:r>
      <w:r>
        <w:rPr>
          <w:sz w:val="20"/>
        </w:rPr>
        <w:t>de abril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2022.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ind w:right="724" w:firstLine="0"/>
        <w:rPr>
          <w:sz w:val="20"/>
        </w:rPr>
      </w:pPr>
      <w:r>
        <w:rPr>
          <w:sz w:val="20"/>
        </w:rPr>
        <w:t>Extinguir-se-á a garantia com a restituição da apólice, carta fiança ou autorização para a liberação de</w:t>
      </w:r>
      <w:r>
        <w:rPr>
          <w:spacing w:val="1"/>
          <w:sz w:val="20"/>
        </w:rPr>
        <w:t xml:space="preserve"> </w:t>
      </w:r>
      <w:r>
        <w:rPr>
          <w:sz w:val="20"/>
        </w:rPr>
        <w:t>importâncias depositadas em dinheiro a título de garantia, acompanhada de declaração do contratante,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2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circunstanciado,</w:t>
      </w:r>
      <w:r>
        <w:rPr>
          <w:spacing w:val="1"/>
          <w:sz w:val="20"/>
        </w:rPr>
        <w:t xml:space="preserve"> </w:t>
      </w:r>
      <w:r>
        <w:rPr>
          <w:sz w:val="20"/>
        </w:rPr>
        <w:t>de que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1"/>
          <w:sz w:val="20"/>
        </w:rPr>
        <w:t xml:space="preserve"> </w:t>
      </w:r>
      <w:r>
        <w:rPr>
          <w:sz w:val="20"/>
        </w:rPr>
        <w:t>cumpriu</w:t>
      </w:r>
      <w:r>
        <w:rPr>
          <w:spacing w:val="-2"/>
          <w:sz w:val="20"/>
        </w:rPr>
        <w:t xml:space="preserve"> </w:t>
      </w:r>
      <w:r>
        <w:rPr>
          <w:sz w:val="20"/>
        </w:rPr>
        <w:t>todas as</w:t>
      </w:r>
      <w:r>
        <w:rPr>
          <w:spacing w:val="-1"/>
          <w:sz w:val="20"/>
        </w:rPr>
        <w:t xml:space="preserve"> </w:t>
      </w:r>
      <w:r>
        <w:rPr>
          <w:sz w:val="20"/>
        </w:rPr>
        <w:t>cláusulas 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ind w:right="723" w:firstLine="0"/>
        <w:rPr>
          <w:sz w:val="20"/>
        </w:rPr>
      </w:pPr>
      <w:r>
        <w:rPr>
          <w:sz w:val="20"/>
        </w:rPr>
        <w:t>O garantidor não é parte para figurar em processo administrativo instaurado pelo contratante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objetivo de</w:t>
      </w:r>
      <w:r>
        <w:rPr>
          <w:spacing w:val="1"/>
          <w:sz w:val="20"/>
        </w:rPr>
        <w:t xml:space="preserve"> </w:t>
      </w:r>
      <w:r>
        <w:rPr>
          <w:sz w:val="20"/>
        </w:rPr>
        <w:t>apurar</w:t>
      </w:r>
      <w:r>
        <w:rPr>
          <w:spacing w:val="2"/>
          <w:sz w:val="20"/>
        </w:rPr>
        <w:t xml:space="preserve"> </w:t>
      </w:r>
      <w:r>
        <w:rPr>
          <w:sz w:val="20"/>
        </w:rPr>
        <w:t>prejuízos e/ou aplicar</w:t>
      </w:r>
      <w:r>
        <w:rPr>
          <w:spacing w:val="-1"/>
          <w:sz w:val="20"/>
        </w:rPr>
        <w:t xml:space="preserve"> </w:t>
      </w:r>
      <w:r>
        <w:rPr>
          <w:sz w:val="20"/>
        </w:rPr>
        <w:t>sanções 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contratada.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spacing w:line="229" w:lineRule="exact"/>
        <w:ind w:left="1462" w:hanging="614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autoriza 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2"/>
          <w:sz w:val="20"/>
        </w:rPr>
        <w:t xml:space="preserve"> </w:t>
      </w:r>
      <w:r>
        <w:rPr>
          <w:sz w:val="20"/>
        </w:rPr>
        <w:t>a reter, a</w:t>
      </w:r>
      <w:r>
        <w:rPr>
          <w:spacing w:val="-2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tempo,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garantia,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forma</w:t>
      </w:r>
      <w:r>
        <w:rPr>
          <w:spacing w:val="-3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1"/>
          <w:numId w:val="16"/>
        </w:numPr>
        <w:tabs>
          <w:tab w:val="left" w:pos="1463"/>
        </w:tabs>
        <w:spacing w:before="1"/>
        <w:ind w:left="1462" w:hanging="61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é</w:t>
      </w:r>
      <w:r>
        <w:rPr>
          <w:spacing w:val="-1"/>
          <w:sz w:val="20"/>
        </w:rPr>
        <w:t xml:space="preserve"> </w:t>
      </w:r>
      <w:r>
        <w:rPr>
          <w:sz w:val="20"/>
        </w:rPr>
        <w:t>independente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eventual</w:t>
      </w:r>
      <w:r>
        <w:rPr>
          <w:spacing w:val="-4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produto.</w:t>
      </w:r>
    </w:p>
    <w:p w:rsidR="00A913C3" w:rsidRDefault="00A913C3">
      <w:pPr>
        <w:pStyle w:val="Corpodetexto"/>
        <w:ind w:left="0"/>
        <w:jc w:val="left"/>
        <w:rPr>
          <w:sz w:val="12"/>
        </w:rPr>
      </w:pPr>
    </w:p>
    <w:p w:rsidR="00A913C3" w:rsidRDefault="002219DF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15.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ATA</w:t>
      </w:r>
      <w:r>
        <w:rPr>
          <w:color w:val="FFFFFF"/>
          <w:spacing w:val="-5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REGISTRO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DE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PREÇO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5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Após a homologação do resultado desta licitação, a adjudicatária será convocada para assinar a Ata 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Registro de Preços (Anexo IV), no prazo de até </w:t>
      </w:r>
      <w:r>
        <w:rPr>
          <w:sz w:val="20"/>
          <w:u w:val="single"/>
        </w:rPr>
        <w:t>10 (dez)</w:t>
      </w:r>
      <w:r>
        <w:rPr>
          <w:sz w:val="20"/>
        </w:rPr>
        <w:t xml:space="preserve"> dias úteis, contados da convocação, sob pena de</w:t>
      </w:r>
      <w:r>
        <w:rPr>
          <w:spacing w:val="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1"/>
          <w:numId w:val="15"/>
        </w:numPr>
        <w:tabs>
          <w:tab w:val="left" w:pos="1352"/>
        </w:tabs>
        <w:spacing w:line="229" w:lineRule="exact"/>
        <w:ind w:left="135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convocado</w:t>
      </w:r>
      <w:r>
        <w:rPr>
          <w:spacing w:val="-1"/>
          <w:sz w:val="20"/>
        </w:rPr>
        <w:t xml:space="preserve"> </w:t>
      </w:r>
      <w:r>
        <w:rPr>
          <w:sz w:val="20"/>
        </w:rPr>
        <w:t>deverá providenciar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-4"/>
          <w:sz w:val="20"/>
        </w:rPr>
        <w:t xml:space="preserve"> </w:t>
      </w:r>
      <w:r>
        <w:rPr>
          <w:sz w:val="20"/>
        </w:rPr>
        <w:t>condição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assinatura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ata: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spacing w:before="1"/>
        <w:rPr>
          <w:rFonts w:ascii="Arial"/>
          <w:i/>
          <w:sz w:val="20"/>
        </w:rPr>
      </w:pPr>
      <w:r>
        <w:rPr>
          <w:rFonts w:ascii="Arial"/>
          <w:i/>
          <w:sz w:val="20"/>
        </w:rPr>
        <w:t>A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garantia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contratual</w:t>
      </w:r>
      <w:r>
        <w:rPr>
          <w:rFonts w:ascii="Arial"/>
          <w:i/>
          <w:spacing w:val="-1"/>
          <w:sz w:val="20"/>
        </w:rPr>
        <w:t xml:space="preserve"> </w:t>
      </w:r>
      <w:r>
        <w:rPr>
          <w:rFonts w:ascii="Arial"/>
          <w:i/>
          <w:sz w:val="20"/>
        </w:rPr>
        <w:t>de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acordo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com o</w:t>
      </w:r>
      <w:r>
        <w:rPr>
          <w:rFonts w:ascii="Arial"/>
          <w:i/>
          <w:spacing w:val="-2"/>
          <w:sz w:val="20"/>
        </w:rPr>
        <w:t xml:space="preserve"> </w:t>
      </w:r>
      <w:r>
        <w:rPr>
          <w:rFonts w:ascii="Arial"/>
          <w:i/>
          <w:sz w:val="20"/>
        </w:rPr>
        <w:t>previsto</w:t>
      </w:r>
      <w:r>
        <w:rPr>
          <w:rFonts w:ascii="Arial"/>
          <w:i/>
          <w:spacing w:val="-3"/>
          <w:sz w:val="20"/>
        </w:rPr>
        <w:t xml:space="preserve"> </w:t>
      </w:r>
      <w:r>
        <w:rPr>
          <w:rFonts w:ascii="Arial"/>
          <w:i/>
          <w:sz w:val="20"/>
        </w:rPr>
        <w:t>neste edital.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Indicação do responsável pela assinatura da ata contendo o nome completo, número da cédula de</w:t>
      </w:r>
      <w:r>
        <w:rPr>
          <w:spacing w:val="1"/>
          <w:sz w:val="20"/>
        </w:rPr>
        <w:t xml:space="preserve"> </w:t>
      </w:r>
      <w:r>
        <w:rPr>
          <w:sz w:val="20"/>
        </w:rPr>
        <w:t>identidade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2"/>
          <w:sz w:val="20"/>
        </w:rPr>
        <w:t xml:space="preserve"> </w:t>
      </w:r>
      <w:r>
        <w:rPr>
          <w:sz w:val="20"/>
        </w:rPr>
        <w:t>RG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Cadastro</w:t>
      </w:r>
      <w:r>
        <w:rPr>
          <w:spacing w:val="-2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 Pessoas</w:t>
      </w:r>
      <w:r>
        <w:rPr>
          <w:spacing w:val="-1"/>
          <w:sz w:val="20"/>
        </w:rPr>
        <w:t xml:space="preserve"> </w:t>
      </w:r>
      <w:r>
        <w:rPr>
          <w:sz w:val="20"/>
        </w:rPr>
        <w:t>Físicas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Ministério</w:t>
      </w:r>
      <w:r>
        <w:rPr>
          <w:spacing w:val="-2"/>
          <w:sz w:val="20"/>
        </w:rPr>
        <w:t xml:space="preserve"> </w:t>
      </w:r>
      <w:r>
        <w:rPr>
          <w:sz w:val="20"/>
        </w:rPr>
        <w:t>da Fazenda</w:t>
      </w:r>
      <w:r>
        <w:rPr>
          <w:spacing w:val="7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CNPF/MF.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spacing w:before="1"/>
        <w:ind w:left="1135" w:right="721" w:firstLine="0"/>
        <w:rPr>
          <w:sz w:val="20"/>
        </w:rPr>
      </w:pPr>
      <w:r>
        <w:rPr>
          <w:sz w:val="20"/>
        </w:rPr>
        <w:t>Indicação do representante da CONTRATADA durante a execução do contrato a fim de garantir</w:t>
      </w:r>
      <w:r>
        <w:rPr>
          <w:spacing w:val="1"/>
          <w:sz w:val="20"/>
        </w:rPr>
        <w:t xml:space="preserve"> </w:t>
      </w:r>
      <w:r>
        <w:rPr>
          <w:sz w:val="20"/>
        </w:rPr>
        <w:t>seu cumprimento de acordo com as diretrizes estabelecidas para sua realização, o qual responderá ainda,</w:t>
      </w:r>
      <w:r>
        <w:rPr>
          <w:spacing w:val="-5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todos os</w:t>
      </w:r>
      <w:r>
        <w:rPr>
          <w:spacing w:val="-1"/>
          <w:sz w:val="20"/>
        </w:rPr>
        <w:t xml:space="preserve"> </w:t>
      </w:r>
      <w:r>
        <w:rPr>
          <w:sz w:val="20"/>
        </w:rPr>
        <w:t>atos e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comunicações formais</w:t>
      </w:r>
      <w:r>
        <w:rPr>
          <w:spacing w:val="-1"/>
          <w:sz w:val="20"/>
        </w:rPr>
        <w:t xml:space="preserve"> </w:t>
      </w:r>
      <w:r>
        <w:rPr>
          <w:sz w:val="20"/>
        </w:rPr>
        <w:t>expedidas</w:t>
      </w:r>
      <w:r>
        <w:rPr>
          <w:spacing w:val="2"/>
          <w:sz w:val="20"/>
        </w:rPr>
        <w:t xml:space="preserve"> </w:t>
      </w:r>
      <w:r>
        <w:rPr>
          <w:sz w:val="20"/>
        </w:rPr>
        <w:t>pelo SEMAE.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ind w:left="1135" w:right="717" w:firstLine="0"/>
        <w:rPr>
          <w:sz w:val="20"/>
        </w:rPr>
      </w:pPr>
      <w:r>
        <w:rPr>
          <w:sz w:val="20"/>
        </w:rPr>
        <w:t>Estatuto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Social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empresa,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tenham</w:t>
      </w:r>
      <w:r>
        <w:rPr>
          <w:spacing w:val="1"/>
          <w:sz w:val="20"/>
        </w:rPr>
        <w:t xml:space="preserve"> </w:t>
      </w:r>
      <w:r>
        <w:rPr>
          <w:sz w:val="20"/>
        </w:rPr>
        <w:t>ocorrido</w:t>
      </w:r>
      <w:r>
        <w:rPr>
          <w:spacing w:val="1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envolvam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representação</w:t>
      </w:r>
      <w:r>
        <w:rPr>
          <w:spacing w:val="-2"/>
          <w:sz w:val="20"/>
        </w:rPr>
        <w:t xml:space="preserve"> </w:t>
      </w:r>
      <w:r>
        <w:rPr>
          <w:sz w:val="20"/>
        </w:rPr>
        <w:t>legal da</w:t>
      </w:r>
      <w:r>
        <w:rPr>
          <w:spacing w:val="1"/>
          <w:sz w:val="20"/>
        </w:rPr>
        <w:t xml:space="preserve"> </w:t>
      </w:r>
      <w:r>
        <w:rPr>
          <w:sz w:val="20"/>
        </w:rPr>
        <w:t>licitante, após a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envelopes.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ind w:left="1135" w:right="723" w:firstLine="0"/>
        <w:rPr>
          <w:sz w:val="20"/>
        </w:rPr>
      </w:pPr>
      <w:r>
        <w:rPr>
          <w:sz w:val="20"/>
        </w:rPr>
        <w:t>Instrumento público ou particular de mandato, este último com firma reconhecida em cartório ou</w:t>
      </w:r>
      <w:r>
        <w:rPr>
          <w:spacing w:val="1"/>
          <w:sz w:val="20"/>
        </w:rPr>
        <w:t xml:space="preserve"> </w:t>
      </w:r>
      <w:r>
        <w:rPr>
          <w:sz w:val="20"/>
        </w:rPr>
        <w:t>mediante apresentação de documento oficial com foto que comprove a autenticidade da assinatura por</w:t>
      </w:r>
      <w:r>
        <w:rPr>
          <w:spacing w:val="1"/>
          <w:sz w:val="20"/>
        </w:rPr>
        <w:t xml:space="preserve"> </w:t>
      </w:r>
      <w:r>
        <w:rPr>
          <w:sz w:val="20"/>
        </w:rPr>
        <w:t>servidor público,</w:t>
      </w:r>
      <w:r>
        <w:rPr>
          <w:spacing w:val="1"/>
          <w:sz w:val="20"/>
        </w:rPr>
        <w:t xml:space="preserve"> </w:t>
      </w:r>
      <w:r>
        <w:rPr>
          <w:sz w:val="20"/>
        </w:rPr>
        <w:t>outorgando poderes ao</w:t>
      </w:r>
      <w:r>
        <w:rPr>
          <w:spacing w:val="1"/>
          <w:sz w:val="20"/>
        </w:rPr>
        <w:t xml:space="preserve"> </w:t>
      </w:r>
      <w:r>
        <w:rPr>
          <w:sz w:val="20"/>
        </w:rPr>
        <w:t>signatário</w:t>
      </w:r>
      <w:r>
        <w:rPr>
          <w:spacing w:val="1"/>
          <w:sz w:val="20"/>
        </w:rPr>
        <w:t xml:space="preserve"> </w:t>
      </w:r>
      <w:r>
        <w:rPr>
          <w:sz w:val="20"/>
        </w:rPr>
        <w:t>da contratação, quando</w:t>
      </w:r>
      <w:r>
        <w:rPr>
          <w:spacing w:val="1"/>
          <w:sz w:val="20"/>
        </w:rPr>
        <w:t xml:space="preserve"> </w:t>
      </w:r>
      <w:r>
        <w:rPr>
          <w:sz w:val="20"/>
        </w:rPr>
        <w:t>não se</w:t>
      </w:r>
      <w:r>
        <w:rPr>
          <w:spacing w:val="1"/>
          <w:sz w:val="20"/>
        </w:rPr>
        <w:t xml:space="preserve"> </w:t>
      </w:r>
      <w:r>
        <w:rPr>
          <w:sz w:val="20"/>
        </w:rPr>
        <w:t>tratar</w:t>
      </w:r>
      <w:r>
        <w:rPr>
          <w:spacing w:val="1"/>
          <w:sz w:val="20"/>
        </w:rPr>
        <w:t xml:space="preserve"> </w:t>
      </w:r>
      <w:r>
        <w:rPr>
          <w:sz w:val="20"/>
        </w:rPr>
        <w:t>de sócio</w:t>
      </w:r>
      <w:r>
        <w:rPr>
          <w:spacing w:val="55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diretor</w:t>
      </w:r>
      <w:r>
        <w:rPr>
          <w:spacing w:val="2"/>
          <w:sz w:val="20"/>
        </w:rPr>
        <w:t xml:space="preserve"> </w:t>
      </w:r>
      <w:r>
        <w:rPr>
          <w:sz w:val="20"/>
        </w:rPr>
        <w:t>autorizado</w:t>
      </w:r>
      <w:r>
        <w:rPr>
          <w:spacing w:val="-1"/>
          <w:sz w:val="20"/>
        </w:rPr>
        <w:t xml:space="preserve"> </w:t>
      </w:r>
      <w:r>
        <w:rPr>
          <w:sz w:val="20"/>
        </w:rPr>
        <w:t>através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estatuto ou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social.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ind w:left="1135" w:right="716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219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1091567</wp:posOffset>
            </wp:positionV>
            <wp:extent cx="73510" cy="109833"/>
            <wp:effectExtent l="0" t="0" r="0" b="0"/>
            <wp:wrapNone/>
            <wp:docPr id="8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Comprovar que possui em seu quadro profissional, responsável técnico, legalmente habilitado pelo</w:t>
      </w:r>
      <w:r>
        <w:rPr>
          <w:spacing w:val="-53"/>
          <w:sz w:val="20"/>
        </w:rPr>
        <w:t xml:space="preserve"> </w:t>
      </w:r>
      <w:r>
        <w:rPr>
          <w:sz w:val="20"/>
        </w:rPr>
        <w:t>conselho de classe, para fiscalização e acompanhamento do serviço, o qual obrigatoriamente deverá</w:t>
      </w:r>
      <w:r>
        <w:rPr>
          <w:spacing w:val="1"/>
          <w:sz w:val="20"/>
        </w:rPr>
        <w:t xml:space="preserve"> </w:t>
      </w:r>
      <w:r>
        <w:rPr>
          <w:sz w:val="20"/>
        </w:rPr>
        <w:t>acompanhar a limpeza e desinfecção de todos os reservatórios e se responsabilizar para que todas as</w:t>
      </w:r>
      <w:r>
        <w:rPr>
          <w:spacing w:val="1"/>
          <w:sz w:val="20"/>
        </w:rPr>
        <w:t xml:space="preserve"> </w:t>
      </w:r>
      <w:r>
        <w:rPr>
          <w:sz w:val="20"/>
        </w:rPr>
        <w:t>etapas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2"/>
          <w:sz w:val="20"/>
        </w:rPr>
        <w:t xml:space="preserve"> </w:t>
      </w:r>
      <w:r>
        <w:rPr>
          <w:sz w:val="20"/>
        </w:rPr>
        <w:t>sejam realizadas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acordo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diretrizes</w:t>
      </w:r>
      <w:r>
        <w:rPr>
          <w:spacing w:val="-2"/>
          <w:sz w:val="20"/>
        </w:rPr>
        <w:t xml:space="preserve"> </w:t>
      </w:r>
      <w:r>
        <w:rPr>
          <w:sz w:val="20"/>
        </w:rPr>
        <w:t>do SEMAE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pertinente.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424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8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475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spacing w:before="93"/>
        <w:ind w:left="1135" w:right="722" w:firstLine="0"/>
        <w:rPr>
          <w:sz w:val="20"/>
        </w:rPr>
      </w:pPr>
      <w:r>
        <w:rPr>
          <w:sz w:val="20"/>
        </w:rPr>
        <w:t>Laudo</w:t>
      </w:r>
      <w:r>
        <w:rPr>
          <w:spacing w:val="1"/>
          <w:sz w:val="20"/>
        </w:rPr>
        <w:t xml:space="preserve"> </w:t>
      </w:r>
      <w:r>
        <w:rPr>
          <w:sz w:val="20"/>
        </w:rPr>
        <w:t>técnico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produto</w:t>
      </w:r>
      <w:r>
        <w:rPr>
          <w:spacing w:val="1"/>
          <w:sz w:val="20"/>
        </w:rPr>
        <w:t xml:space="preserve"> </w:t>
      </w:r>
      <w:r>
        <w:rPr>
          <w:sz w:val="20"/>
        </w:rPr>
        <w:t>químico</w:t>
      </w:r>
      <w:r>
        <w:rPr>
          <w:spacing w:val="1"/>
          <w:sz w:val="20"/>
        </w:rPr>
        <w:t xml:space="preserve"> </w:t>
      </w:r>
      <w:r>
        <w:rPr>
          <w:sz w:val="20"/>
        </w:rPr>
        <w:t>desinfetante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utilizado</w:t>
      </w:r>
      <w:r>
        <w:rPr>
          <w:spacing w:val="1"/>
          <w:sz w:val="20"/>
        </w:rPr>
        <w:t xml:space="preserve"> </w:t>
      </w:r>
      <w:r>
        <w:rPr>
          <w:sz w:val="20"/>
        </w:rPr>
        <w:t>atende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solicitadas</w:t>
      </w:r>
      <w:r>
        <w:rPr>
          <w:spacing w:val="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licitação.</w:t>
      </w:r>
    </w:p>
    <w:p w:rsidR="00A913C3" w:rsidRDefault="002219DF">
      <w:pPr>
        <w:pStyle w:val="PargrafodaLista"/>
        <w:numPr>
          <w:ilvl w:val="1"/>
          <w:numId w:val="15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O prazo para assinatura da Ata poderá ser prorrogado uma única vez, por igual período, desde que haja</w:t>
      </w:r>
      <w:r>
        <w:rPr>
          <w:spacing w:val="-53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antes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assinalado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ocorra</w:t>
      </w:r>
      <w:r>
        <w:rPr>
          <w:spacing w:val="1"/>
          <w:sz w:val="20"/>
        </w:rPr>
        <w:t xml:space="preserve"> </w:t>
      </w:r>
      <w:r>
        <w:rPr>
          <w:sz w:val="20"/>
        </w:rPr>
        <w:t>motivo</w:t>
      </w:r>
      <w:r>
        <w:rPr>
          <w:spacing w:val="1"/>
          <w:sz w:val="20"/>
        </w:rPr>
        <w:t xml:space="preserve"> </w:t>
      </w:r>
      <w:r>
        <w:rPr>
          <w:sz w:val="20"/>
        </w:rPr>
        <w:t>justo,</w:t>
      </w:r>
      <w:r>
        <w:rPr>
          <w:spacing w:val="1"/>
          <w:sz w:val="20"/>
        </w:rPr>
        <w:t xml:space="preserve"> </w:t>
      </w:r>
      <w:r>
        <w:rPr>
          <w:sz w:val="20"/>
        </w:rPr>
        <w:t>aceito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Administração.</w:t>
      </w:r>
    </w:p>
    <w:p w:rsidR="00A913C3" w:rsidRDefault="002219DF">
      <w:pPr>
        <w:pStyle w:val="PargrafodaLista"/>
        <w:numPr>
          <w:ilvl w:val="1"/>
          <w:numId w:val="15"/>
        </w:numPr>
        <w:tabs>
          <w:tab w:val="left" w:pos="1352"/>
        </w:tabs>
        <w:spacing w:before="2"/>
        <w:ind w:right="716" w:firstLine="0"/>
        <w:rPr>
          <w:sz w:val="20"/>
        </w:rPr>
      </w:pPr>
      <w:r>
        <w:rPr>
          <w:sz w:val="20"/>
        </w:rPr>
        <w:t>Por ocasião da convocação para assinatura da ata, o SEMAE deverá consultar a regularidade 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 perante o Cadastro Nacional de Empresas Inidôneas e Suspensas (Ceis), o Cadastro Nacional</w:t>
      </w:r>
      <w:r>
        <w:rPr>
          <w:spacing w:val="1"/>
          <w:sz w:val="20"/>
        </w:rPr>
        <w:t xml:space="preserve"> </w:t>
      </w:r>
      <w:r>
        <w:rPr>
          <w:sz w:val="20"/>
        </w:rPr>
        <w:t>de Empresas Punidas (Cnep), o Cadastro da Autarquia e o Cadastro de empresas punidas pelo TCE/SP e</w:t>
      </w:r>
      <w:r>
        <w:rPr>
          <w:spacing w:val="1"/>
          <w:sz w:val="20"/>
        </w:rPr>
        <w:t xml:space="preserve"> </w:t>
      </w:r>
      <w:r>
        <w:rPr>
          <w:sz w:val="20"/>
        </w:rPr>
        <w:t>verificar a validade dos documentos de habilitação fiscal, social e trabalhista apresentados na licitação, por</w:t>
      </w:r>
      <w:r>
        <w:rPr>
          <w:spacing w:val="1"/>
          <w:sz w:val="20"/>
        </w:rPr>
        <w:t xml:space="preserve"> </w:t>
      </w:r>
      <w:r>
        <w:rPr>
          <w:sz w:val="20"/>
        </w:rPr>
        <w:t>meio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consulta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sítios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eletrônicos</w:t>
      </w:r>
      <w:r>
        <w:rPr>
          <w:spacing w:val="1"/>
          <w:sz w:val="20"/>
        </w:rPr>
        <w:t xml:space="preserve"> </w:t>
      </w:r>
      <w:r>
        <w:rPr>
          <w:sz w:val="20"/>
        </w:rPr>
        <w:t>oficiais,</w:t>
      </w:r>
      <w:r>
        <w:rPr>
          <w:spacing w:val="1"/>
          <w:sz w:val="20"/>
        </w:rPr>
        <w:t xml:space="preserve"> </w:t>
      </w:r>
      <w:r>
        <w:rPr>
          <w:sz w:val="20"/>
        </w:rPr>
        <w:t>certificando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autos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anexando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-1"/>
          <w:sz w:val="20"/>
        </w:rPr>
        <w:t xml:space="preserve"> </w:t>
      </w:r>
      <w:r>
        <w:rPr>
          <w:sz w:val="20"/>
        </w:rPr>
        <w:t>obtidos.</w:t>
      </w:r>
    </w:p>
    <w:p w:rsidR="00A913C3" w:rsidRDefault="002219DF">
      <w:pPr>
        <w:pStyle w:val="PargrafodaLista"/>
        <w:numPr>
          <w:ilvl w:val="2"/>
          <w:numId w:val="15"/>
        </w:numPr>
        <w:tabs>
          <w:tab w:val="left" w:pos="1803"/>
        </w:tabs>
        <w:ind w:left="1135" w:right="720" w:firstLine="0"/>
        <w:rPr>
          <w:sz w:val="20"/>
        </w:rPr>
      </w:pPr>
      <w:r>
        <w:rPr>
          <w:sz w:val="20"/>
        </w:rPr>
        <w:t>Se não for possível atualizá-los por meio eletrônico, a detentora da ata será notificada para, no</w:t>
      </w:r>
      <w:r>
        <w:rPr>
          <w:spacing w:val="1"/>
          <w:sz w:val="20"/>
        </w:rPr>
        <w:t xml:space="preserve"> </w:t>
      </w:r>
      <w:r>
        <w:rPr>
          <w:sz w:val="20"/>
        </w:rPr>
        <w:t>prazo de 02 (dois) dias úteis, comprovar a sua situação de regularidade, mediante a apresentação das</w:t>
      </w:r>
      <w:r>
        <w:rPr>
          <w:spacing w:val="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2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 de</w:t>
      </w:r>
      <w:r>
        <w:rPr>
          <w:spacing w:val="1"/>
          <w:sz w:val="20"/>
        </w:rPr>
        <w:t xml:space="preserve"> </w:t>
      </w:r>
      <w:r>
        <w:rPr>
          <w:sz w:val="20"/>
        </w:rPr>
        <w:t>decair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direito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</w:p>
    <w:p w:rsidR="00A913C3" w:rsidRDefault="002219DF">
      <w:pPr>
        <w:pStyle w:val="PargrafodaLista"/>
        <w:numPr>
          <w:ilvl w:val="1"/>
          <w:numId w:val="15"/>
        </w:numPr>
        <w:tabs>
          <w:tab w:val="left" w:pos="1352"/>
        </w:tabs>
        <w:ind w:right="724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recusa</w:t>
      </w:r>
      <w:r>
        <w:rPr>
          <w:spacing w:val="1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assinar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enseja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55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1"/>
          <w:sz w:val="20"/>
        </w:rPr>
        <w:t xml:space="preserve"> </w:t>
      </w:r>
      <w:r>
        <w:rPr>
          <w:sz w:val="20"/>
        </w:rPr>
        <w:t>neste Edital, a</w:t>
      </w:r>
      <w:r>
        <w:rPr>
          <w:spacing w:val="1"/>
          <w:sz w:val="20"/>
        </w:rPr>
        <w:t xml:space="preserve"> </w:t>
      </w:r>
      <w:r>
        <w:rPr>
          <w:sz w:val="20"/>
        </w:rPr>
        <w:t>perda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garantia de proposta, quando</w:t>
      </w:r>
      <w:r>
        <w:rPr>
          <w:spacing w:val="1"/>
          <w:sz w:val="20"/>
        </w:rPr>
        <w:t xml:space="preserve"> </w:t>
      </w:r>
      <w:r>
        <w:rPr>
          <w:sz w:val="20"/>
        </w:rPr>
        <w:t>houver,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autoriza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Autarquia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acionar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houver.</w:t>
      </w:r>
    </w:p>
    <w:p w:rsidR="00A913C3" w:rsidRDefault="00A913C3">
      <w:pPr>
        <w:pStyle w:val="Corpodetexto"/>
        <w:spacing w:before="9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4848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16.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FORMALIZAÇÃO DO CONTRATO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ind w:right="712" w:firstLine="0"/>
        <w:rPr>
          <w:sz w:val="20"/>
        </w:rPr>
      </w:pPr>
      <w:r>
        <w:rPr>
          <w:sz w:val="20"/>
        </w:rPr>
        <w:t>A eventual contratação do fornecedor registrado deverá ser formalizada dentro do prazo de vigência da</w:t>
      </w:r>
      <w:r>
        <w:rPr>
          <w:spacing w:val="1"/>
          <w:sz w:val="20"/>
        </w:rPr>
        <w:t xml:space="preserve"> </w:t>
      </w:r>
      <w:r>
        <w:rPr>
          <w:sz w:val="20"/>
        </w:rPr>
        <w:t>Ata, mediante</w:t>
      </w:r>
      <w:r>
        <w:rPr>
          <w:spacing w:val="1"/>
          <w:sz w:val="20"/>
        </w:rPr>
        <w:t xml:space="preserve"> </w:t>
      </w:r>
      <w:r>
        <w:rPr>
          <w:sz w:val="20"/>
        </w:rPr>
        <w:t>a emissão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de Fornecimento, conforme modelo constante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Anexo</w:t>
      </w:r>
      <w:r>
        <w:rPr>
          <w:spacing w:val="1"/>
          <w:sz w:val="20"/>
        </w:rPr>
        <w:t xml:space="preserve"> </w:t>
      </w:r>
      <w:r>
        <w:rPr>
          <w:sz w:val="20"/>
        </w:rPr>
        <w:t>V,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correspondente</w:t>
      </w:r>
      <w:r>
        <w:rPr>
          <w:spacing w:val="-2"/>
          <w:sz w:val="20"/>
        </w:rPr>
        <w:t xml:space="preserve"> </w:t>
      </w:r>
      <w:r>
        <w:rPr>
          <w:sz w:val="20"/>
        </w:rPr>
        <w:t>Nota de</w:t>
      </w:r>
      <w:r>
        <w:rPr>
          <w:spacing w:val="1"/>
          <w:sz w:val="20"/>
        </w:rPr>
        <w:t xml:space="preserve"> </w:t>
      </w:r>
      <w:r>
        <w:rPr>
          <w:sz w:val="20"/>
        </w:rPr>
        <w:t>Empenho,</w:t>
      </w:r>
      <w:r>
        <w:rPr>
          <w:spacing w:val="-2"/>
          <w:sz w:val="20"/>
        </w:rPr>
        <w:t xml:space="preserve"> </w:t>
      </w:r>
      <w:r>
        <w:rPr>
          <w:sz w:val="20"/>
        </w:rPr>
        <w:t>ficando dispensada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celebração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contratual.</w:t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spacing w:before="2"/>
        <w:ind w:right="719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remetida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via</w:t>
      </w:r>
      <w:r>
        <w:rPr>
          <w:spacing w:val="1"/>
          <w:sz w:val="20"/>
        </w:rPr>
        <w:t xml:space="preserve"> </w:t>
      </w:r>
      <w:r>
        <w:rPr>
          <w:sz w:val="20"/>
        </w:rPr>
        <w:t>correio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 deverá</w:t>
      </w:r>
      <w:r>
        <w:rPr>
          <w:spacing w:val="-53"/>
          <w:sz w:val="20"/>
        </w:rPr>
        <w:t xml:space="preserve"> </w:t>
      </w:r>
      <w:r>
        <w:rPr>
          <w:sz w:val="20"/>
        </w:rPr>
        <w:t>devolver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assinada em</w:t>
      </w:r>
      <w:r>
        <w:rPr>
          <w:spacing w:val="2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48</w:t>
      </w:r>
      <w:r>
        <w:rPr>
          <w:spacing w:val="-1"/>
          <w:sz w:val="20"/>
        </w:rPr>
        <w:t xml:space="preserve"> </w:t>
      </w:r>
      <w:r>
        <w:rPr>
          <w:sz w:val="20"/>
        </w:rPr>
        <w:t>(quarenta</w:t>
      </w:r>
      <w:r>
        <w:rPr>
          <w:spacing w:val="-2"/>
          <w:sz w:val="20"/>
        </w:rPr>
        <w:t xml:space="preserve"> </w:t>
      </w:r>
      <w:r>
        <w:rPr>
          <w:sz w:val="20"/>
        </w:rPr>
        <w:t>e oito)</w:t>
      </w:r>
      <w:r>
        <w:rPr>
          <w:spacing w:val="-2"/>
          <w:sz w:val="20"/>
        </w:rPr>
        <w:t xml:space="preserve"> </w:t>
      </w:r>
      <w:r>
        <w:rPr>
          <w:sz w:val="20"/>
        </w:rPr>
        <w:t>horas,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2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decair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direito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2"/>
          <w:numId w:val="14"/>
        </w:numPr>
        <w:tabs>
          <w:tab w:val="left" w:pos="1803"/>
        </w:tabs>
        <w:ind w:right="721" w:firstLine="0"/>
        <w:rPr>
          <w:sz w:val="20"/>
        </w:rPr>
      </w:pPr>
      <w:r>
        <w:rPr>
          <w:sz w:val="20"/>
        </w:rPr>
        <w:t>O prazo para devolução do documento poderá ser prorrogado uma única vez, por igual período,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 solicitação da adjudicatária e desde que ocorra motivo justo, aceito pelo contratante, e que seja</w:t>
      </w:r>
      <w:r>
        <w:rPr>
          <w:spacing w:val="1"/>
          <w:sz w:val="20"/>
        </w:rPr>
        <w:t xml:space="preserve"> </w:t>
      </w:r>
      <w:r>
        <w:rPr>
          <w:sz w:val="20"/>
        </w:rPr>
        <w:t>formulada</w:t>
      </w:r>
      <w:r>
        <w:rPr>
          <w:spacing w:val="-2"/>
          <w:sz w:val="20"/>
        </w:rPr>
        <w:t xml:space="preserve"> </w:t>
      </w:r>
      <w:r>
        <w:rPr>
          <w:sz w:val="20"/>
        </w:rPr>
        <w:t>antes do</w:t>
      </w:r>
      <w:r>
        <w:rPr>
          <w:spacing w:val="1"/>
          <w:sz w:val="20"/>
        </w:rPr>
        <w:t xml:space="preserve"> </w:t>
      </w:r>
      <w:r>
        <w:rPr>
          <w:sz w:val="20"/>
        </w:rPr>
        <w:t>decurso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assinalado.</w:t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ind w:right="718" w:firstLine="0"/>
        <w:rPr>
          <w:sz w:val="20"/>
        </w:rPr>
      </w:pPr>
      <w:r>
        <w:rPr>
          <w:sz w:val="20"/>
        </w:rPr>
        <w:t>A recusa injustificada do adjudicatário em assinar o documento no prazo estabelecido caracterizará 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2"/>
          <w:sz w:val="20"/>
        </w:rPr>
        <w:t xml:space="preserve"> </w:t>
      </w:r>
      <w:r>
        <w:rPr>
          <w:sz w:val="20"/>
        </w:rPr>
        <w:t>e o</w:t>
      </w:r>
      <w:r>
        <w:rPr>
          <w:spacing w:val="-2"/>
          <w:sz w:val="20"/>
        </w:rPr>
        <w:t xml:space="preserve"> </w:t>
      </w:r>
      <w:r>
        <w:rPr>
          <w:sz w:val="20"/>
        </w:rPr>
        <w:t>sujeitará às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legalmente estabelecidas.</w:t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ind w:right="714" w:firstLine="0"/>
        <w:rPr>
          <w:sz w:val="20"/>
        </w:rPr>
      </w:pPr>
      <w:r>
        <w:rPr>
          <w:sz w:val="20"/>
        </w:rPr>
        <w:t>Na hipótese da cláusula 16.3, os licitantes remanescentes poderão ser convocados, respeitada a ordem</w:t>
      </w:r>
      <w:r>
        <w:rPr>
          <w:spacing w:val="-53"/>
          <w:sz w:val="20"/>
        </w:rPr>
        <w:t xml:space="preserve"> </w:t>
      </w:r>
      <w:r>
        <w:rPr>
          <w:sz w:val="20"/>
        </w:rPr>
        <w:t>de classificação, para celebrar a contratação ou retirar o instrumento equivalente, nas condições 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ind w:right="715" w:firstLine="0"/>
        <w:rPr>
          <w:sz w:val="20"/>
        </w:rPr>
      </w:pPr>
      <w:r>
        <w:rPr>
          <w:sz w:val="20"/>
        </w:rPr>
        <w:t>Caso nenhum dos licitantes aceite contratar nos termos previstos na cláusula 16.4, a Administração,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2"/>
          <w:sz w:val="20"/>
        </w:rPr>
        <w:t xml:space="preserve"> </w:t>
      </w:r>
      <w:r>
        <w:rPr>
          <w:sz w:val="20"/>
        </w:rPr>
        <w:t>estimado,</w:t>
      </w:r>
      <w:r>
        <w:rPr>
          <w:spacing w:val="-1"/>
          <w:sz w:val="20"/>
        </w:rPr>
        <w:t xml:space="preserve"> </w:t>
      </w:r>
      <w:r>
        <w:rPr>
          <w:sz w:val="20"/>
        </w:rPr>
        <w:t>poderá:</w:t>
      </w:r>
    </w:p>
    <w:p w:rsidR="00A913C3" w:rsidRDefault="002219DF">
      <w:pPr>
        <w:pStyle w:val="PargrafodaLista"/>
        <w:numPr>
          <w:ilvl w:val="0"/>
          <w:numId w:val="13"/>
        </w:numPr>
        <w:tabs>
          <w:tab w:val="left" w:pos="1369"/>
        </w:tabs>
        <w:ind w:right="724" w:firstLine="0"/>
        <w:rPr>
          <w:sz w:val="20"/>
        </w:rPr>
      </w:pPr>
      <w:r>
        <w:rPr>
          <w:sz w:val="20"/>
        </w:rPr>
        <w:t>convocar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obtenção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 melhor, mesmo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ou 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desconto do</w:t>
      </w:r>
      <w:r>
        <w:rPr>
          <w:spacing w:val="-2"/>
          <w:sz w:val="20"/>
        </w:rPr>
        <w:t xml:space="preserve"> </w:t>
      </w:r>
      <w:r>
        <w:rPr>
          <w:sz w:val="20"/>
        </w:rPr>
        <w:t>adjudicatário;</w:t>
      </w:r>
    </w:p>
    <w:p w:rsidR="00A913C3" w:rsidRDefault="002219DF">
      <w:pPr>
        <w:pStyle w:val="PargrafodaLista"/>
        <w:numPr>
          <w:ilvl w:val="0"/>
          <w:numId w:val="13"/>
        </w:numPr>
        <w:tabs>
          <w:tab w:val="left" w:pos="1369"/>
        </w:tabs>
        <w:ind w:right="724" w:firstLine="0"/>
        <w:rPr>
          <w:sz w:val="20"/>
        </w:rPr>
      </w:pPr>
      <w:r>
        <w:rPr>
          <w:sz w:val="20"/>
        </w:rPr>
        <w:t>adjudicar e celebrar o contrato nas condições ofertadas pelos licitantes remanescentes, atendida 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2"/>
          <w:sz w:val="20"/>
        </w:rPr>
        <w:t xml:space="preserve"> </w:t>
      </w:r>
      <w:r>
        <w:rPr>
          <w:sz w:val="20"/>
        </w:rPr>
        <w:t>classificatória,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frustrada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 de</w:t>
      </w:r>
      <w:r>
        <w:rPr>
          <w:spacing w:val="-1"/>
          <w:sz w:val="20"/>
        </w:rPr>
        <w:t xml:space="preserve"> </w:t>
      </w:r>
      <w:r>
        <w:rPr>
          <w:sz w:val="20"/>
        </w:rPr>
        <w:t>melhor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condição.</w:t>
      </w:r>
    </w:p>
    <w:p w:rsidR="00A913C3" w:rsidRDefault="002219DF">
      <w:pPr>
        <w:pStyle w:val="PargrafodaLista"/>
        <w:numPr>
          <w:ilvl w:val="1"/>
          <w:numId w:val="14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Por ocasião da convocação para assinatura do contrato, a contratante deverá consultar a 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adjudicatária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Cadastro</w:t>
      </w:r>
      <w:r>
        <w:rPr>
          <w:spacing w:val="1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Inidôneas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Suspensas</w:t>
      </w:r>
      <w:r>
        <w:rPr>
          <w:spacing w:val="1"/>
          <w:sz w:val="20"/>
        </w:rPr>
        <w:t xml:space="preserve"> </w:t>
      </w:r>
      <w:r>
        <w:rPr>
          <w:sz w:val="20"/>
        </w:rPr>
        <w:t>(Ceis),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Cadastro</w:t>
      </w:r>
      <w:r>
        <w:rPr>
          <w:spacing w:val="-54"/>
          <w:sz w:val="20"/>
        </w:rPr>
        <w:t xml:space="preserve"> </w:t>
      </w:r>
      <w:r>
        <w:rPr>
          <w:sz w:val="20"/>
        </w:rPr>
        <w:t>Nacional de Empresas Punidas (Cnep), o Cadastro da Autarquia e o Cadastro de empresas punidas pelo</w:t>
      </w:r>
      <w:r>
        <w:rPr>
          <w:spacing w:val="1"/>
          <w:sz w:val="20"/>
        </w:rPr>
        <w:t xml:space="preserve"> </w:t>
      </w:r>
      <w:r>
        <w:rPr>
          <w:sz w:val="20"/>
        </w:rPr>
        <w:t>TCE/SP e verificar a validade dos documentos de habilitação fiscal, social e trabalhista apresentados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 por meio de consulta aos sítios eletrônicos oficiais, certificando nos autos a regularidade e anexando</w:t>
      </w:r>
      <w:r>
        <w:rPr>
          <w:spacing w:val="-5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documentos obtidos.</w:t>
      </w:r>
    </w:p>
    <w:p w:rsidR="00A913C3" w:rsidRDefault="002219DF">
      <w:pPr>
        <w:pStyle w:val="PargrafodaLista"/>
        <w:numPr>
          <w:ilvl w:val="2"/>
          <w:numId w:val="14"/>
        </w:numPr>
        <w:tabs>
          <w:tab w:val="left" w:pos="1803"/>
        </w:tabs>
        <w:ind w:right="712" w:firstLine="0"/>
        <w:rPr>
          <w:sz w:val="20"/>
        </w:rPr>
      </w:pPr>
      <w:r>
        <w:rPr>
          <w:sz w:val="20"/>
        </w:rPr>
        <w:t>Se não for possível atualizá-los por meio eletrônico, a adjudicatária será notificada para, no prazo</w:t>
      </w:r>
      <w:r>
        <w:rPr>
          <w:spacing w:val="1"/>
          <w:sz w:val="20"/>
        </w:rPr>
        <w:t xml:space="preserve"> </w:t>
      </w:r>
      <w:r>
        <w:rPr>
          <w:sz w:val="20"/>
        </w:rPr>
        <w:t>de 02 (dois) dias úteis, comprovar a sua situação de regularidade de que trata a cláusula 16.6. mediante 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vigentes,</w:t>
      </w:r>
      <w:r>
        <w:rPr>
          <w:spacing w:val="-2"/>
          <w:sz w:val="20"/>
        </w:rPr>
        <w:t xml:space="preserve"> </w:t>
      </w:r>
      <w:r>
        <w:rPr>
          <w:sz w:val="20"/>
        </w:rPr>
        <w:t>sob pena de decair</w:t>
      </w:r>
      <w:r>
        <w:rPr>
          <w:spacing w:val="-1"/>
          <w:sz w:val="20"/>
        </w:rPr>
        <w:t xml:space="preserve"> </w:t>
      </w:r>
      <w:r>
        <w:rPr>
          <w:sz w:val="20"/>
        </w:rPr>
        <w:t>do direito à contratação.</w:t>
      </w:r>
    </w:p>
    <w:p w:rsidR="00A913C3" w:rsidRDefault="00A913C3">
      <w:pPr>
        <w:pStyle w:val="Corpodetexto"/>
        <w:spacing w:before="10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4990"/>
        </w:tabs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17.</w:t>
      </w:r>
      <w:r>
        <w:rPr>
          <w:color w:val="FFFFFF"/>
          <w:spacing w:val="-6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INFRAÇÕES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lei,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dolo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culpa: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5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3728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654179</wp:posOffset>
            </wp:positionV>
            <wp:extent cx="73510" cy="109833"/>
            <wp:effectExtent l="0" t="0" r="0" b="0"/>
            <wp:wrapNone/>
            <wp:docPr id="9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Der</w:t>
      </w:r>
      <w:r>
        <w:rPr>
          <w:spacing w:val="29"/>
          <w:sz w:val="20"/>
        </w:rPr>
        <w:t xml:space="preserve"> </w:t>
      </w:r>
      <w:r>
        <w:rPr>
          <w:sz w:val="20"/>
        </w:rPr>
        <w:t>causa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30"/>
          <w:sz w:val="20"/>
        </w:rPr>
        <w:t xml:space="preserve"> </w:t>
      </w:r>
      <w:r>
        <w:rPr>
          <w:sz w:val="20"/>
        </w:rPr>
        <w:t>parcial</w:t>
      </w:r>
      <w:r>
        <w:rPr>
          <w:spacing w:val="27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contrato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30"/>
          <w:sz w:val="20"/>
        </w:rPr>
        <w:t xml:space="preserve"> </w:t>
      </w:r>
      <w:r>
        <w:rPr>
          <w:sz w:val="20"/>
        </w:rPr>
        <w:t>cause</w:t>
      </w:r>
      <w:r>
        <w:rPr>
          <w:spacing w:val="28"/>
          <w:sz w:val="20"/>
        </w:rPr>
        <w:t xml:space="preserve"> </w:t>
      </w:r>
      <w:r>
        <w:rPr>
          <w:sz w:val="20"/>
        </w:rPr>
        <w:t>grave</w:t>
      </w:r>
      <w:r>
        <w:rPr>
          <w:spacing w:val="30"/>
          <w:sz w:val="20"/>
        </w:rPr>
        <w:t xml:space="preserve"> </w:t>
      </w:r>
      <w:r>
        <w:rPr>
          <w:sz w:val="20"/>
        </w:rPr>
        <w:t>dano</w:t>
      </w:r>
      <w:r>
        <w:rPr>
          <w:spacing w:val="28"/>
          <w:sz w:val="20"/>
        </w:rPr>
        <w:t xml:space="preserve"> </w:t>
      </w:r>
      <w:r>
        <w:rPr>
          <w:sz w:val="20"/>
        </w:rPr>
        <w:t>à</w:t>
      </w:r>
      <w:r>
        <w:rPr>
          <w:spacing w:val="30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28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 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coletivo;</w:t>
      </w:r>
    </w:p>
    <w:p w:rsidR="00A913C3" w:rsidRDefault="00A913C3">
      <w:pPr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5776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9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6288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9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spacing w:before="93"/>
        <w:rPr>
          <w:sz w:val="20"/>
        </w:rPr>
      </w:pPr>
      <w:r>
        <w:rPr>
          <w:sz w:val="20"/>
        </w:rPr>
        <w:t>Der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3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Deixar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5"/>
          <w:sz w:val="20"/>
        </w:rPr>
        <w:t xml:space="preserve"> </w:t>
      </w:r>
      <w:r>
        <w:rPr>
          <w:sz w:val="20"/>
        </w:rPr>
        <w:t>entregar</w:t>
      </w:r>
      <w:r>
        <w:rPr>
          <w:spacing w:val="45"/>
          <w:sz w:val="20"/>
        </w:rPr>
        <w:t xml:space="preserve"> </w:t>
      </w:r>
      <w:r>
        <w:rPr>
          <w:sz w:val="20"/>
        </w:rPr>
        <w:t>qualquer</w:t>
      </w:r>
      <w:r>
        <w:rPr>
          <w:spacing w:val="44"/>
          <w:sz w:val="20"/>
        </w:rPr>
        <w:t xml:space="preserve"> </w:t>
      </w:r>
      <w:r>
        <w:rPr>
          <w:sz w:val="20"/>
        </w:rPr>
        <w:t>documento</w:t>
      </w:r>
      <w:r>
        <w:rPr>
          <w:spacing w:val="44"/>
          <w:sz w:val="20"/>
        </w:rPr>
        <w:t xml:space="preserve"> </w:t>
      </w:r>
      <w:r>
        <w:rPr>
          <w:sz w:val="20"/>
        </w:rPr>
        <w:t>que</w:t>
      </w:r>
      <w:r>
        <w:rPr>
          <w:spacing w:val="45"/>
          <w:sz w:val="20"/>
        </w:rPr>
        <w:t xml:space="preserve"> </w:t>
      </w:r>
      <w:r>
        <w:rPr>
          <w:sz w:val="20"/>
        </w:rPr>
        <w:t>tenha</w:t>
      </w:r>
      <w:r>
        <w:rPr>
          <w:spacing w:val="46"/>
          <w:sz w:val="20"/>
        </w:rPr>
        <w:t xml:space="preserve"> </w:t>
      </w:r>
      <w:r>
        <w:rPr>
          <w:sz w:val="20"/>
        </w:rPr>
        <w:t>sido</w:t>
      </w:r>
      <w:r>
        <w:rPr>
          <w:spacing w:val="42"/>
          <w:sz w:val="20"/>
        </w:rPr>
        <w:t xml:space="preserve"> </w:t>
      </w:r>
      <w:r>
        <w:rPr>
          <w:sz w:val="20"/>
        </w:rPr>
        <w:t>solicitado</w:t>
      </w:r>
      <w:r>
        <w:rPr>
          <w:spacing w:val="44"/>
          <w:sz w:val="20"/>
        </w:rPr>
        <w:t xml:space="preserve"> </w:t>
      </w:r>
      <w:r>
        <w:rPr>
          <w:sz w:val="20"/>
        </w:rPr>
        <w:t>pelo</w:t>
      </w:r>
      <w:r>
        <w:rPr>
          <w:spacing w:val="45"/>
          <w:sz w:val="20"/>
        </w:rPr>
        <w:t xml:space="preserve"> </w:t>
      </w:r>
      <w:r>
        <w:rPr>
          <w:sz w:val="20"/>
        </w:rPr>
        <w:t>agente</w:t>
      </w:r>
      <w:r>
        <w:rPr>
          <w:spacing w:val="42"/>
          <w:sz w:val="20"/>
        </w:rPr>
        <w:t xml:space="preserve"> </w:t>
      </w:r>
      <w:r>
        <w:rPr>
          <w:sz w:val="20"/>
        </w:rPr>
        <w:t>de</w:t>
      </w:r>
      <w:r>
        <w:rPr>
          <w:spacing w:val="4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ind w:left="1135" w:right="720" w:firstLine="0"/>
        <w:rPr>
          <w:sz w:val="20"/>
        </w:rPr>
      </w:pPr>
      <w:r>
        <w:rPr>
          <w:sz w:val="20"/>
        </w:rPr>
        <w:t>Salvo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5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fato</w:t>
      </w:r>
      <w:r>
        <w:rPr>
          <w:spacing w:val="10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1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1"/>
          <w:sz w:val="20"/>
        </w:rPr>
        <w:t xml:space="preserve"> </w:t>
      </w:r>
      <w:r>
        <w:rPr>
          <w:sz w:val="20"/>
        </w:rPr>
        <w:t>não</w:t>
      </w:r>
      <w:r>
        <w:rPr>
          <w:spacing w:val="10"/>
          <w:sz w:val="20"/>
        </w:rPr>
        <w:t xml:space="preserve"> </w:t>
      </w:r>
      <w:r>
        <w:rPr>
          <w:sz w:val="20"/>
        </w:rPr>
        <w:t>mantiver</w:t>
      </w:r>
      <w:r>
        <w:rPr>
          <w:spacing w:val="12"/>
          <w:sz w:val="20"/>
        </w:rPr>
        <w:t xml:space="preserve"> </w:t>
      </w:r>
      <w:r>
        <w:rPr>
          <w:sz w:val="20"/>
        </w:rPr>
        <w:t>a</w:t>
      </w:r>
      <w:r>
        <w:rPr>
          <w:spacing w:val="11"/>
          <w:sz w:val="20"/>
        </w:rPr>
        <w:t xml:space="preserve"> </w:t>
      </w:r>
      <w:r>
        <w:rPr>
          <w:sz w:val="20"/>
        </w:rPr>
        <w:t>proposta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quando: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spacing w:before="1" w:line="229" w:lineRule="exact"/>
        <w:ind w:hanging="23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enviar 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último</w:t>
      </w:r>
      <w:r>
        <w:rPr>
          <w:spacing w:val="-3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negociação;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Pedir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 a</w:t>
      </w:r>
      <w:r>
        <w:rPr>
          <w:spacing w:val="-2"/>
          <w:sz w:val="20"/>
        </w:rPr>
        <w:t xml:space="preserve"> </w:t>
      </w:r>
      <w:r>
        <w:rPr>
          <w:sz w:val="20"/>
        </w:rPr>
        <w:t>etapa</w:t>
      </w:r>
      <w:r>
        <w:rPr>
          <w:spacing w:val="-3"/>
          <w:sz w:val="20"/>
        </w:rPr>
        <w:t xml:space="preserve"> </w:t>
      </w:r>
      <w:r>
        <w:rPr>
          <w:sz w:val="20"/>
        </w:rPr>
        <w:t>competitiva;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ind w:hanging="2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amostra;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ind w:left="1135" w:right="726" w:firstLine="0"/>
        <w:rPr>
          <w:sz w:val="20"/>
        </w:rPr>
      </w:pPr>
      <w:r>
        <w:rPr>
          <w:sz w:val="20"/>
        </w:rPr>
        <w:t>Não</w:t>
      </w:r>
      <w:r>
        <w:rPr>
          <w:spacing w:val="39"/>
          <w:sz w:val="20"/>
        </w:rPr>
        <w:t xml:space="preserve"> </w:t>
      </w:r>
      <w:r>
        <w:rPr>
          <w:sz w:val="20"/>
        </w:rPr>
        <w:t>celebrar</w:t>
      </w:r>
      <w:r>
        <w:rPr>
          <w:spacing w:val="41"/>
          <w:sz w:val="20"/>
        </w:rPr>
        <w:t xml:space="preserve"> </w:t>
      </w:r>
      <w:r>
        <w:rPr>
          <w:sz w:val="20"/>
        </w:rPr>
        <w:t>o</w:t>
      </w:r>
      <w:r>
        <w:rPr>
          <w:spacing w:val="38"/>
          <w:sz w:val="20"/>
        </w:rPr>
        <w:t xml:space="preserve"> </w:t>
      </w:r>
      <w:r>
        <w:rPr>
          <w:sz w:val="20"/>
        </w:rPr>
        <w:t>contrato</w:t>
      </w:r>
      <w:r>
        <w:rPr>
          <w:spacing w:val="40"/>
          <w:sz w:val="20"/>
        </w:rPr>
        <w:t xml:space="preserve"> </w:t>
      </w:r>
      <w:r>
        <w:rPr>
          <w:sz w:val="20"/>
        </w:rPr>
        <w:t>ou</w:t>
      </w:r>
      <w:r>
        <w:rPr>
          <w:spacing w:val="37"/>
          <w:sz w:val="20"/>
        </w:rPr>
        <w:t xml:space="preserve"> </w:t>
      </w:r>
      <w:r>
        <w:rPr>
          <w:sz w:val="20"/>
        </w:rPr>
        <w:t>não</w:t>
      </w:r>
      <w:r>
        <w:rPr>
          <w:spacing w:val="40"/>
          <w:sz w:val="20"/>
        </w:rPr>
        <w:t xml:space="preserve"> </w:t>
      </w:r>
      <w:r>
        <w:rPr>
          <w:sz w:val="20"/>
        </w:rPr>
        <w:t>entregar</w:t>
      </w:r>
      <w:r>
        <w:rPr>
          <w:spacing w:val="41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0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40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 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3"/>
          <w:sz w:val="20"/>
        </w:rPr>
        <w:t xml:space="preserve"> </w:t>
      </w:r>
      <w:r>
        <w:rPr>
          <w:sz w:val="20"/>
        </w:rPr>
        <w:t>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3"/>
          <w:sz w:val="20"/>
        </w:rPr>
        <w:t xml:space="preserve"> </w:t>
      </w:r>
      <w:r>
        <w:rPr>
          <w:sz w:val="20"/>
        </w:rPr>
        <w:t>falsa;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Fraudar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ou 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</w:t>
      </w:r>
      <w:r>
        <w:rPr>
          <w:spacing w:val="-2"/>
          <w:sz w:val="20"/>
        </w:rPr>
        <w:t xml:space="preserve"> </w:t>
      </w:r>
      <w:r>
        <w:rPr>
          <w:sz w:val="20"/>
        </w:rPr>
        <w:t>fraudulento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803"/>
        </w:tabs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3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2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especial</w:t>
      </w:r>
      <w:r>
        <w:rPr>
          <w:spacing w:val="-2"/>
          <w:sz w:val="20"/>
        </w:rPr>
        <w:t xml:space="preserve"> </w:t>
      </w:r>
      <w:r>
        <w:rPr>
          <w:sz w:val="20"/>
        </w:rPr>
        <w:t>quando: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spacing w:before="1"/>
        <w:ind w:hanging="234"/>
        <w:rPr>
          <w:sz w:val="20"/>
        </w:rPr>
      </w:pPr>
      <w:r>
        <w:rPr>
          <w:sz w:val="20"/>
        </w:rPr>
        <w:t>Agir</w:t>
      </w:r>
      <w:r>
        <w:rPr>
          <w:spacing w:val="-1"/>
          <w:sz w:val="20"/>
        </w:rPr>
        <w:t xml:space="preserve"> </w:t>
      </w:r>
      <w:r>
        <w:rPr>
          <w:sz w:val="20"/>
        </w:rPr>
        <w:t>em 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4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lei;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52"/>
        </w:tabs>
        <w:spacing w:line="229" w:lineRule="exact"/>
        <w:ind w:hanging="234"/>
        <w:rPr>
          <w:sz w:val="20"/>
        </w:rPr>
      </w:pPr>
      <w:r>
        <w:rPr>
          <w:sz w:val="20"/>
        </w:rPr>
        <w:t>Induzir</w:t>
      </w:r>
      <w:r>
        <w:rPr>
          <w:spacing w:val="-1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erro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:rsidR="00A913C3" w:rsidRDefault="002219DF">
      <w:pPr>
        <w:pStyle w:val="PargrafodaLista"/>
        <w:numPr>
          <w:ilvl w:val="3"/>
          <w:numId w:val="12"/>
        </w:numPr>
        <w:tabs>
          <w:tab w:val="left" w:pos="1640"/>
        </w:tabs>
        <w:spacing w:line="229" w:lineRule="exact"/>
        <w:ind w:left="1639" w:hanging="222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4"/>
          <w:sz w:val="20"/>
        </w:rPr>
        <w:t xml:space="preserve"> </w:t>
      </w:r>
      <w:r>
        <w:rPr>
          <w:sz w:val="20"/>
        </w:rPr>
        <w:t>deteriorada;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914"/>
        </w:tabs>
        <w:ind w:left="1913" w:hanging="779"/>
        <w:rPr>
          <w:sz w:val="20"/>
        </w:rPr>
      </w:pPr>
      <w:r>
        <w:rPr>
          <w:sz w:val="20"/>
        </w:rPr>
        <w:t>Praticar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4"/>
          <w:sz w:val="20"/>
        </w:rPr>
        <w:t xml:space="preserve"> </w:t>
      </w:r>
      <w:r>
        <w:rPr>
          <w:sz w:val="20"/>
        </w:rPr>
        <w:t>licitação;</w:t>
      </w:r>
    </w:p>
    <w:p w:rsidR="00A913C3" w:rsidRDefault="002219DF">
      <w:pPr>
        <w:pStyle w:val="PargrafodaLista"/>
        <w:numPr>
          <w:ilvl w:val="2"/>
          <w:numId w:val="12"/>
        </w:numPr>
        <w:tabs>
          <w:tab w:val="left" w:pos="1914"/>
        </w:tabs>
        <w:spacing w:before="1"/>
        <w:ind w:left="1913" w:hanging="779"/>
        <w:rPr>
          <w:sz w:val="20"/>
        </w:rPr>
      </w:pPr>
      <w:r>
        <w:rPr>
          <w:sz w:val="20"/>
        </w:rPr>
        <w:t>Praticar ato lesivo</w:t>
      </w:r>
      <w:r>
        <w:rPr>
          <w:spacing w:val="-1"/>
          <w:sz w:val="20"/>
        </w:rPr>
        <w:t xml:space="preserve"> </w:t>
      </w:r>
      <w:r>
        <w:rPr>
          <w:sz w:val="20"/>
        </w:rPr>
        <w:t>previsto no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5º</w:t>
      </w:r>
      <w:r>
        <w:rPr>
          <w:spacing w:val="-1"/>
          <w:sz w:val="20"/>
        </w:rPr>
        <w:t xml:space="preserve"> </w:t>
      </w:r>
      <w:r>
        <w:rPr>
          <w:sz w:val="20"/>
        </w:rPr>
        <w:t>da Lei</w:t>
      </w:r>
      <w:r>
        <w:rPr>
          <w:spacing w:val="-1"/>
          <w:sz w:val="20"/>
        </w:rPr>
        <w:t xml:space="preserve"> </w:t>
      </w:r>
      <w:r>
        <w:rPr>
          <w:sz w:val="20"/>
        </w:rPr>
        <w:t>n.º</w:t>
      </w:r>
      <w:r>
        <w:rPr>
          <w:spacing w:val="-2"/>
          <w:sz w:val="20"/>
        </w:rPr>
        <w:t xml:space="preserve"> </w:t>
      </w:r>
      <w:r>
        <w:rPr>
          <w:sz w:val="20"/>
        </w:rPr>
        <w:t>12.846, de</w:t>
      </w:r>
      <w:r>
        <w:rPr>
          <w:spacing w:val="-3"/>
          <w:sz w:val="20"/>
        </w:rPr>
        <w:t xml:space="preserve"> </w:t>
      </w:r>
      <w:r>
        <w:rPr>
          <w:sz w:val="20"/>
        </w:rPr>
        <w:t>2013.</w:t>
      </w:r>
    </w:p>
    <w:p w:rsidR="00A913C3" w:rsidRDefault="002219DF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parcial,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ainda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útil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contratante:</w:t>
      </w:r>
    </w:p>
    <w:p w:rsidR="00A913C3" w:rsidRDefault="002219DF">
      <w:pPr>
        <w:pStyle w:val="PargrafodaLista"/>
        <w:numPr>
          <w:ilvl w:val="0"/>
          <w:numId w:val="11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acessória;</w:t>
      </w:r>
    </w:p>
    <w:p w:rsidR="00A913C3" w:rsidRDefault="002219DF">
      <w:pPr>
        <w:pStyle w:val="PargrafodaLista"/>
        <w:numPr>
          <w:ilvl w:val="0"/>
          <w:numId w:val="11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entrega em</w:t>
      </w:r>
      <w:r>
        <w:rPr>
          <w:spacing w:val="1"/>
          <w:sz w:val="20"/>
        </w:rPr>
        <w:t xml:space="preserve"> </w:t>
      </w:r>
      <w:r>
        <w:rPr>
          <w:sz w:val="20"/>
        </w:rPr>
        <w:t>atraso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execução;</w:t>
      </w:r>
    </w:p>
    <w:p w:rsidR="00A913C3" w:rsidRDefault="002219DF">
      <w:pPr>
        <w:pStyle w:val="PargrafodaLista"/>
        <w:numPr>
          <w:ilvl w:val="0"/>
          <w:numId w:val="11"/>
        </w:numPr>
        <w:tabs>
          <w:tab w:val="left" w:pos="1357"/>
        </w:tabs>
        <w:spacing w:line="229" w:lineRule="exact"/>
        <w:ind w:left="1356" w:hanging="222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cronograma;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A913C3" w:rsidRDefault="002219DF">
      <w:pPr>
        <w:pStyle w:val="PargrafodaLista"/>
        <w:numPr>
          <w:ilvl w:val="0"/>
          <w:numId w:val="11"/>
        </w:numPr>
        <w:tabs>
          <w:tab w:val="left" w:pos="1369"/>
        </w:tabs>
        <w:spacing w:before="1"/>
        <w:ind w:left="1135" w:right="713" w:firstLine="0"/>
        <w:rPr>
          <w:sz w:val="20"/>
        </w:rPr>
      </w:pPr>
      <w:r>
        <w:rPr>
          <w:sz w:val="20"/>
        </w:rPr>
        <w:t>a</w:t>
      </w:r>
      <w:r>
        <w:rPr>
          <w:spacing w:val="10"/>
          <w:sz w:val="20"/>
        </w:rPr>
        <w:t xml:space="preserve"> </w:t>
      </w:r>
      <w:r>
        <w:rPr>
          <w:sz w:val="20"/>
        </w:rPr>
        <w:t>entrega</w:t>
      </w:r>
      <w:r>
        <w:rPr>
          <w:spacing w:val="12"/>
          <w:sz w:val="20"/>
        </w:rPr>
        <w:t xml:space="preserve"> </w:t>
      </w:r>
      <w:r>
        <w:rPr>
          <w:sz w:val="20"/>
        </w:rPr>
        <w:t>parcial</w:t>
      </w:r>
      <w:r>
        <w:rPr>
          <w:spacing w:val="11"/>
          <w:sz w:val="20"/>
        </w:rPr>
        <w:t xml:space="preserve"> </w:t>
      </w:r>
      <w:r>
        <w:rPr>
          <w:sz w:val="20"/>
        </w:rPr>
        <w:t>do</w:t>
      </w:r>
      <w:r>
        <w:rPr>
          <w:spacing w:val="10"/>
          <w:sz w:val="20"/>
        </w:rPr>
        <w:t xml:space="preserve"> </w:t>
      </w:r>
      <w:r>
        <w:rPr>
          <w:sz w:val="20"/>
        </w:rPr>
        <w:t>objeto</w:t>
      </w:r>
      <w:r>
        <w:rPr>
          <w:spacing w:val="11"/>
          <w:sz w:val="20"/>
        </w:rPr>
        <w:t xml:space="preserve"> </w:t>
      </w:r>
      <w:r>
        <w:rPr>
          <w:sz w:val="20"/>
        </w:rPr>
        <w:t>contratado</w:t>
      </w:r>
      <w:r>
        <w:rPr>
          <w:spacing w:val="12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relação</w:t>
      </w:r>
      <w:r>
        <w:rPr>
          <w:spacing w:val="11"/>
          <w:sz w:val="20"/>
        </w:rPr>
        <w:t xml:space="preserve"> </w:t>
      </w:r>
      <w:r>
        <w:rPr>
          <w:sz w:val="20"/>
        </w:rPr>
        <w:t>à</w:t>
      </w:r>
      <w:r>
        <w:rPr>
          <w:spacing w:val="13"/>
          <w:sz w:val="20"/>
        </w:rPr>
        <w:t xml:space="preserve"> </w:t>
      </w:r>
      <w:r>
        <w:rPr>
          <w:sz w:val="20"/>
        </w:rPr>
        <w:t>quantidade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1"/>
          <w:sz w:val="20"/>
        </w:rPr>
        <w:t xml:space="preserve"> </w:t>
      </w:r>
      <w:r>
        <w:rPr>
          <w:sz w:val="20"/>
        </w:rPr>
        <w:t>às</w:t>
      </w:r>
      <w:r>
        <w:rPr>
          <w:spacing w:val="10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1"/>
          <w:sz w:val="20"/>
        </w:rPr>
        <w:t xml:space="preserve"> </w:t>
      </w:r>
      <w:r>
        <w:rPr>
          <w:sz w:val="20"/>
        </w:rPr>
        <w:t>pré-</w:t>
      </w:r>
      <w:r>
        <w:rPr>
          <w:spacing w:val="-52"/>
          <w:sz w:val="20"/>
        </w:rPr>
        <w:t xml:space="preserve"> </w:t>
      </w:r>
      <w:r>
        <w:rPr>
          <w:sz w:val="20"/>
        </w:rPr>
        <w:t>determinadas.</w:t>
      </w:r>
    </w:p>
    <w:p w:rsidR="00A913C3" w:rsidRDefault="002219DF">
      <w:pPr>
        <w:pStyle w:val="PargrafodaLista"/>
        <w:numPr>
          <w:ilvl w:val="1"/>
          <w:numId w:val="12"/>
        </w:numPr>
        <w:tabs>
          <w:tab w:val="left" w:pos="1352"/>
        </w:tabs>
        <w:rPr>
          <w:sz w:val="20"/>
        </w:rPr>
      </w:pPr>
      <w:r>
        <w:rPr>
          <w:sz w:val="20"/>
        </w:rPr>
        <w:t>Considera-se</w:t>
      </w:r>
      <w:r>
        <w:rPr>
          <w:spacing w:val="-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total:</w:t>
      </w:r>
    </w:p>
    <w:p w:rsidR="00A913C3" w:rsidRDefault="002219DF">
      <w:pPr>
        <w:pStyle w:val="PargrafodaLista"/>
        <w:numPr>
          <w:ilvl w:val="0"/>
          <w:numId w:val="10"/>
        </w:numPr>
        <w:tabs>
          <w:tab w:val="left" w:pos="1369"/>
        </w:tabs>
        <w:spacing w:before="1" w:line="229" w:lineRule="exact"/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3"/>
          <w:sz w:val="20"/>
        </w:rPr>
        <w:t xml:space="preserve"> </w:t>
      </w:r>
      <w:r>
        <w:rPr>
          <w:sz w:val="20"/>
        </w:rPr>
        <w:t>principal;</w:t>
      </w:r>
    </w:p>
    <w:p w:rsidR="00A913C3" w:rsidRDefault="002219DF">
      <w:pPr>
        <w:pStyle w:val="PargrafodaLista"/>
        <w:numPr>
          <w:ilvl w:val="0"/>
          <w:numId w:val="10"/>
        </w:numPr>
        <w:tabs>
          <w:tab w:val="left" w:pos="1369"/>
        </w:tabs>
        <w:ind w:left="1135" w:right="715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atraso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parcial</w:t>
      </w:r>
      <w:r>
        <w:rPr>
          <w:spacing w:val="3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obrigação</w:t>
      </w:r>
      <w:r>
        <w:rPr>
          <w:spacing w:val="4"/>
          <w:sz w:val="20"/>
        </w:rPr>
        <w:t xml:space="preserve"> </w:t>
      </w:r>
      <w:r>
        <w:rPr>
          <w:sz w:val="20"/>
        </w:rPr>
        <w:t>principal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torne</w:t>
      </w:r>
      <w:r>
        <w:rPr>
          <w:spacing w:val="5"/>
          <w:sz w:val="20"/>
        </w:rPr>
        <w:t xml:space="preserve"> </w:t>
      </w:r>
      <w:r>
        <w:rPr>
          <w:sz w:val="20"/>
        </w:rPr>
        <w:t>inconveniente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desnecessária</w:t>
      </w:r>
      <w:r>
        <w:rPr>
          <w:spacing w:val="-5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Administração;</w:t>
      </w:r>
    </w:p>
    <w:p w:rsidR="00A913C3" w:rsidRDefault="002219DF">
      <w:pPr>
        <w:pStyle w:val="PargrafodaLista"/>
        <w:numPr>
          <w:ilvl w:val="0"/>
          <w:numId w:val="10"/>
        </w:numPr>
        <w:tabs>
          <w:tab w:val="left" w:pos="1357"/>
        </w:tabs>
        <w:ind w:left="1135" w:right="726" w:firstLine="0"/>
        <w:rPr>
          <w:sz w:val="20"/>
        </w:rPr>
      </w:pPr>
      <w:r>
        <w:rPr>
          <w:sz w:val="20"/>
        </w:rPr>
        <w:t>a</w:t>
      </w:r>
      <w:r>
        <w:rPr>
          <w:spacing w:val="49"/>
          <w:sz w:val="20"/>
        </w:rPr>
        <w:t xml:space="preserve"> </w:t>
      </w:r>
      <w:r>
        <w:rPr>
          <w:sz w:val="20"/>
        </w:rPr>
        <w:t>recusa</w:t>
      </w:r>
      <w:r>
        <w:rPr>
          <w:spacing w:val="49"/>
          <w:sz w:val="20"/>
        </w:rPr>
        <w:t xml:space="preserve"> </w:t>
      </w:r>
      <w:r>
        <w:rPr>
          <w:sz w:val="20"/>
        </w:rPr>
        <w:t>injustificada</w:t>
      </w:r>
      <w:r>
        <w:rPr>
          <w:spacing w:val="49"/>
          <w:sz w:val="20"/>
        </w:rPr>
        <w:t xml:space="preserve"> </w:t>
      </w:r>
      <w:r>
        <w:rPr>
          <w:sz w:val="20"/>
        </w:rPr>
        <w:t>do</w:t>
      </w:r>
      <w:r>
        <w:rPr>
          <w:spacing w:val="52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49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assinar</w:t>
      </w:r>
      <w:r>
        <w:rPr>
          <w:spacing w:val="51"/>
          <w:sz w:val="20"/>
        </w:rPr>
        <w:t xml:space="preserve"> </w:t>
      </w:r>
      <w:r>
        <w:rPr>
          <w:sz w:val="20"/>
        </w:rPr>
        <w:t>contrato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8"/>
          <w:sz w:val="20"/>
        </w:rPr>
        <w:t xml:space="preserve"> </w:t>
      </w:r>
      <w:r>
        <w:rPr>
          <w:sz w:val="20"/>
        </w:rPr>
        <w:t>em</w:t>
      </w:r>
      <w:r>
        <w:rPr>
          <w:spacing w:val="53"/>
          <w:sz w:val="20"/>
        </w:rPr>
        <w:t xml:space="preserve"> </w:t>
      </w:r>
      <w:r>
        <w:rPr>
          <w:sz w:val="20"/>
        </w:rPr>
        <w:t>aceitar</w:t>
      </w:r>
      <w:r>
        <w:rPr>
          <w:spacing w:val="51"/>
          <w:sz w:val="20"/>
        </w:rPr>
        <w:t xml:space="preserve"> </w:t>
      </w:r>
      <w:r>
        <w:rPr>
          <w:sz w:val="20"/>
        </w:rPr>
        <w:t>ou</w:t>
      </w:r>
      <w:r>
        <w:rPr>
          <w:spacing w:val="49"/>
          <w:sz w:val="20"/>
        </w:rPr>
        <w:t xml:space="preserve"> </w:t>
      </w:r>
      <w:r>
        <w:rPr>
          <w:sz w:val="20"/>
        </w:rPr>
        <w:t>retirar</w:t>
      </w:r>
      <w:r>
        <w:rPr>
          <w:spacing w:val="50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3"/>
          <w:sz w:val="20"/>
        </w:rPr>
        <w:t xml:space="preserve"> </w:t>
      </w:r>
      <w:r>
        <w:rPr>
          <w:sz w:val="20"/>
        </w:rPr>
        <w:t>equivalente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edital.</w:t>
      </w:r>
    </w:p>
    <w:p w:rsidR="00A913C3" w:rsidRDefault="00A913C3">
      <w:pPr>
        <w:pStyle w:val="Corpodetexto"/>
        <w:ind w:left="0"/>
        <w:jc w:val="left"/>
        <w:rPr>
          <w:sz w:val="12"/>
        </w:rPr>
      </w:pPr>
    </w:p>
    <w:p w:rsidR="00A913C3" w:rsidRDefault="002219DF">
      <w:pPr>
        <w:pStyle w:val="Ttulo1"/>
        <w:tabs>
          <w:tab w:val="left" w:pos="568"/>
          <w:tab w:val="left" w:pos="4707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18.</w:t>
      </w:r>
      <w:r>
        <w:rPr>
          <w:color w:val="FFFFFF"/>
          <w:spacing w:val="-7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SANÇÕES</w:t>
      </w:r>
      <w:r>
        <w:rPr>
          <w:color w:val="FFFFFF"/>
          <w:spacing w:val="-3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ADMINISTRATIVAS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rPr>
          <w:sz w:val="20"/>
        </w:rPr>
      </w:pPr>
      <w:r>
        <w:rPr>
          <w:sz w:val="20"/>
        </w:rPr>
        <w:t>Com fulcro na Lei nº 14.133, de 2021, a Administração poderá, garantida a prévia defesa, aplicar 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 adjudicatários e/ou contratados as seguintes sanções, sem prejuízo das responsabilidades civil 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Advertência;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rPr>
          <w:sz w:val="20"/>
        </w:rPr>
      </w:pPr>
      <w:r>
        <w:rPr>
          <w:sz w:val="20"/>
        </w:rPr>
        <w:t>Multas</w:t>
      </w:r>
      <w:r>
        <w:rPr>
          <w:spacing w:val="-3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moratória;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17" w:firstLine="0"/>
        <w:rPr>
          <w:sz w:val="20"/>
        </w:rPr>
      </w:pPr>
      <w:r>
        <w:rPr>
          <w:sz w:val="20"/>
        </w:rPr>
        <w:t>Impedimento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1"/>
          <w:sz w:val="20"/>
        </w:rPr>
        <w:t xml:space="preserve"> </w:t>
      </w:r>
      <w:r>
        <w:rPr>
          <w:sz w:val="20"/>
        </w:rPr>
        <w:t>licitar</w:t>
      </w:r>
      <w:r>
        <w:rPr>
          <w:spacing w:val="15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contratar</w:t>
      </w:r>
      <w:r>
        <w:rPr>
          <w:spacing w:val="12"/>
          <w:sz w:val="20"/>
        </w:rPr>
        <w:t xml:space="preserve"> </w:t>
      </w:r>
      <w:r>
        <w:rPr>
          <w:sz w:val="20"/>
        </w:rPr>
        <w:t>no</w:t>
      </w:r>
      <w:r>
        <w:rPr>
          <w:spacing w:val="12"/>
          <w:sz w:val="20"/>
        </w:rPr>
        <w:t xml:space="preserve"> </w:t>
      </w:r>
      <w:r>
        <w:rPr>
          <w:sz w:val="20"/>
        </w:rPr>
        <w:t>âmbito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4"/>
          <w:sz w:val="20"/>
        </w:rPr>
        <w:t xml:space="preserve"> </w:t>
      </w:r>
      <w:r>
        <w:rPr>
          <w:sz w:val="20"/>
        </w:rPr>
        <w:t>Pública</w:t>
      </w:r>
      <w:r>
        <w:rPr>
          <w:spacing w:val="12"/>
          <w:sz w:val="20"/>
        </w:rPr>
        <w:t xml:space="preserve"> </w:t>
      </w:r>
      <w:r>
        <w:rPr>
          <w:sz w:val="20"/>
        </w:rPr>
        <w:t>direta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indireta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Município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Piracicaba;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13" w:firstLine="0"/>
        <w:rPr>
          <w:sz w:val="20"/>
        </w:rPr>
      </w:pP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enquanto</w:t>
      </w:r>
      <w:r>
        <w:rPr>
          <w:spacing w:val="1"/>
          <w:sz w:val="20"/>
        </w:rPr>
        <w:t xml:space="preserve"> </w:t>
      </w:r>
      <w:r>
        <w:rPr>
          <w:sz w:val="20"/>
        </w:rPr>
        <w:t>perdurarem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motivos</w:t>
      </w:r>
      <w:r>
        <w:rPr>
          <w:spacing w:val="1"/>
          <w:sz w:val="20"/>
        </w:rPr>
        <w:t xml:space="preserve"> </w:t>
      </w:r>
      <w:r>
        <w:rPr>
          <w:sz w:val="20"/>
        </w:rPr>
        <w:t>determinantes da punição ou até que seja promovida sua reabilitação perante a própria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aplicou a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27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multa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mora</w:t>
      </w:r>
      <w:r>
        <w:rPr>
          <w:spacing w:val="2"/>
          <w:sz w:val="20"/>
        </w:rPr>
        <w:t xml:space="preserve"> </w:t>
      </w:r>
      <w:r>
        <w:rPr>
          <w:sz w:val="20"/>
        </w:rPr>
        <w:t>não</w:t>
      </w:r>
      <w:r>
        <w:rPr>
          <w:spacing w:val="4"/>
          <w:sz w:val="20"/>
        </w:rPr>
        <w:t xml:space="preserve"> </w:t>
      </w:r>
      <w:r>
        <w:rPr>
          <w:sz w:val="20"/>
        </w:rPr>
        <w:t>impedirá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Autarquia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converta</w:t>
      </w:r>
      <w:r>
        <w:rPr>
          <w:spacing w:val="4"/>
          <w:sz w:val="20"/>
        </w:rPr>
        <w:t xml:space="preserve"> </w:t>
      </w:r>
      <w:r>
        <w:rPr>
          <w:sz w:val="20"/>
        </w:rPr>
        <w:t>em</w:t>
      </w:r>
      <w:r>
        <w:rPr>
          <w:spacing w:val="7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promova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extinção unilateral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2"/>
          <w:sz w:val="20"/>
        </w:rPr>
        <w:t xml:space="preserve"> </w:t>
      </w:r>
      <w:r>
        <w:rPr>
          <w:sz w:val="20"/>
        </w:rPr>
        <w:t>cumulada de</w:t>
      </w:r>
      <w:r>
        <w:rPr>
          <w:spacing w:val="-2"/>
          <w:sz w:val="20"/>
        </w:rPr>
        <w:t xml:space="preserve"> </w:t>
      </w:r>
      <w:r>
        <w:rPr>
          <w:sz w:val="20"/>
        </w:rPr>
        <w:t>outras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</w:t>
      </w:r>
      <w:r>
        <w:rPr>
          <w:spacing w:val="2"/>
          <w:sz w:val="20"/>
        </w:rPr>
        <w:t xml:space="preserve"> </w:t>
      </w:r>
      <w:r>
        <w:rPr>
          <w:sz w:val="20"/>
        </w:rPr>
        <w:t>no item</w:t>
      </w:r>
      <w:r>
        <w:rPr>
          <w:spacing w:val="2"/>
          <w:sz w:val="20"/>
        </w:rPr>
        <w:t xml:space="preserve"> </w:t>
      </w:r>
      <w:r>
        <w:rPr>
          <w:sz w:val="20"/>
        </w:rPr>
        <w:t>18.1.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As</w:t>
      </w:r>
      <w:r>
        <w:rPr>
          <w:spacing w:val="10"/>
          <w:sz w:val="20"/>
        </w:rPr>
        <w:t xml:space="preserve"> </w:t>
      </w:r>
      <w:r>
        <w:rPr>
          <w:sz w:val="20"/>
        </w:rPr>
        <w:t>sanções</w:t>
      </w:r>
      <w:r>
        <w:rPr>
          <w:spacing w:val="13"/>
          <w:sz w:val="20"/>
        </w:rPr>
        <w:t xml:space="preserve"> </w:t>
      </w:r>
      <w:r>
        <w:rPr>
          <w:sz w:val="20"/>
        </w:rPr>
        <w:t>previstas</w:t>
      </w:r>
      <w:r>
        <w:rPr>
          <w:spacing w:val="14"/>
          <w:sz w:val="20"/>
        </w:rPr>
        <w:t xml:space="preserve"> </w:t>
      </w:r>
      <w:r>
        <w:rPr>
          <w:sz w:val="20"/>
        </w:rPr>
        <w:t>nos</w:t>
      </w:r>
      <w:r>
        <w:rPr>
          <w:spacing w:val="11"/>
          <w:sz w:val="20"/>
        </w:rPr>
        <w:t xml:space="preserve"> </w:t>
      </w:r>
      <w:r>
        <w:rPr>
          <w:sz w:val="20"/>
        </w:rPr>
        <w:t>itens</w:t>
      </w:r>
      <w:r>
        <w:rPr>
          <w:spacing w:val="10"/>
          <w:sz w:val="20"/>
        </w:rPr>
        <w:t xml:space="preserve"> </w:t>
      </w:r>
      <w:r>
        <w:rPr>
          <w:sz w:val="20"/>
        </w:rPr>
        <w:t>18.1.1,</w:t>
      </w:r>
      <w:r>
        <w:rPr>
          <w:spacing w:val="9"/>
          <w:sz w:val="20"/>
        </w:rPr>
        <w:t xml:space="preserve"> </w:t>
      </w:r>
      <w:r>
        <w:rPr>
          <w:sz w:val="20"/>
        </w:rPr>
        <w:t>18.1.2.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10"/>
          <w:sz w:val="20"/>
        </w:rPr>
        <w:t xml:space="preserve"> </w:t>
      </w:r>
      <w:r>
        <w:rPr>
          <w:sz w:val="20"/>
        </w:rPr>
        <w:t>18.1.3.</w:t>
      </w:r>
      <w:r>
        <w:rPr>
          <w:spacing w:val="9"/>
          <w:sz w:val="20"/>
        </w:rPr>
        <w:t xml:space="preserve"> </w:t>
      </w:r>
      <w:r>
        <w:rPr>
          <w:sz w:val="20"/>
        </w:rPr>
        <w:t>poderão</w:t>
      </w:r>
      <w:r>
        <w:rPr>
          <w:spacing w:val="9"/>
          <w:sz w:val="20"/>
        </w:rPr>
        <w:t xml:space="preserve"> </w:t>
      </w:r>
      <w:r>
        <w:rPr>
          <w:sz w:val="20"/>
        </w:rPr>
        <w:t>ser</w:t>
      </w:r>
      <w:r>
        <w:rPr>
          <w:spacing w:val="13"/>
          <w:sz w:val="20"/>
        </w:rPr>
        <w:t xml:space="preserve"> </w:t>
      </w:r>
      <w:r>
        <w:rPr>
          <w:sz w:val="20"/>
        </w:rPr>
        <w:t>aplicadas</w:t>
      </w:r>
      <w:r>
        <w:rPr>
          <w:spacing w:val="9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9"/>
          <w:sz w:val="20"/>
        </w:rPr>
        <w:t xml:space="preserve"> </w:t>
      </w:r>
      <w:r>
        <w:rPr>
          <w:sz w:val="20"/>
        </w:rPr>
        <w:t>com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multa</w:t>
      </w:r>
      <w:r>
        <w:rPr>
          <w:spacing w:val="-4"/>
          <w:sz w:val="20"/>
        </w:rPr>
        <w:t xml:space="preserve"> </w:t>
      </w:r>
      <w:r>
        <w:rPr>
          <w:sz w:val="20"/>
        </w:rPr>
        <w:t>moratória.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23" w:firstLine="0"/>
        <w:rPr>
          <w:sz w:val="20"/>
        </w:rPr>
      </w:pPr>
      <w:r>
        <w:rPr>
          <w:sz w:val="20"/>
        </w:rPr>
        <w:t>A sanção de advertência será aplicada nas seguintes hipóteses, quando não se justificar a imposição de</w:t>
      </w:r>
      <w:r>
        <w:rPr>
          <w:spacing w:val="-53"/>
          <w:sz w:val="20"/>
        </w:rPr>
        <w:t xml:space="preserve"> </w:t>
      </w:r>
      <w:r>
        <w:rPr>
          <w:sz w:val="20"/>
        </w:rPr>
        <w:t>penalidade</w:t>
      </w:r>
      <w:r>
        <w:rPr>
          <w:spacing w:val="-2"/>
          <w:sz w:val="20"/>
        </w:rPr>
        <w:t xml:space="preserve"> </w:t>
      </w:r>
      <w:r>
        <w:rPr>
          <w:sz w:val="20"/>
        </w:rPr>
        <w:t>mais grave: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1" w:line="229" w:lineRule="exact"/>
        <w:rPr>
          <w:sz w:val="20"/>
        </w:rPr>
      </w:pPr>
      <w:r>
        <w:rPr>
          <w:sz w:val="20"/>
        </w:rPr>
        <w:t>descumprimento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pequena</w:t>
      </w:r>
      <w:r>
        <w:rPr>
          <w:spacing w:val="-2"/>
          <w:sz w:val="20"/>
        </w:rPr>
        <w:t xml:space="preserve"> </w:t>
      </w:r>
      <w:r>
        <w:rPr>
          <w:sz w:val="20"/>
        </w:rPr>
        <w:t>relevância;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rPr>
          <w:sz w:val="20"/>
        </w:rPr>
      </w:pPr>
      <w:r>
        <w:rPr>
          <w:noProof/>
        </w:rPr>
        <w:drawing>
          <wp:anchor distT="0" distB="0" distL="0" distR="0" simplePos="0" relativeHeight="15755264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653551</wp:posOffset>
            </wp:positionV>
            <wp:extent cx="73510" cy="109833"/>
            <wp:effectExtent l="0" t="0" r="0" b="0"/>
            <wp:wrapNone/>
            <wp:docPr id="9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inexecução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4"/>
          <w:sz w:val="20"/>
        </w:rPr>
        <w:t xml:space="preserve"> </w:t>
      </w:r>
      <w:r>
        <w:rPr>
          <w:sz w:val="20"/>
        </w:rPr>
        <w:t>contratual.</w:t>
      </w:r>
    </w:p>
    <w:p w:rsidR="00A913C3" w:rsidRDefault="00A913C3">
      <w:pPr>
        <w:spacing w:line="229" w:lineRule="exact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7312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0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7824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0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93"/>
        <w:ind w:left="1135" w:right="719" w:firstLine="0"/>
        <w:rPr>
          <w:sz w:val="20"/>
        </w:rPr>
      </w:pPr>
      <w:r>
        <w:rPr>
          <w:sz w:val="20"/>
        </w:rPr>
        <w:t>Para os fins deste item, considera-se pequena relevância o descumprimento de obrigações ou</w:t>
      </w:r>
      <w:r>
        <w:rPr>
          <w:spacing w:val="1"/>
          <w:sz w:val="20"/>
        </w:rPr>
        <w:t xml:space="preserve"> </w:t>
      </w:r>
      <w:r>
        <w:rPr>
          <w:sz w:val="20"/>
        </w:rPr>
        <w:t>deveres instrumentais ou formais que não impactam objetivamente na execução do contrato, bem como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causem</w:t>
      </w:r>
      <w:r>
        <w:rPr>
          <w:spacing w:val="3"/>
          <w:sz w:val="20"/>
        </w:rPr>
        <w:t xml:space="preserve"> </w:t>
      </w:r>
      <w:r>
        <w:rPr>
          <w:sz w:val="20"/>
        </w:rPr>
        <w:t>prejuízos 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22" w:firstLine="0"/>
        <w:rPr>
          <w:sz w:val="20"/>
        </w:rPr>
      </w:pPr>
      <w:r>
        <w:rPr>
          <w:sz w:val="20"/>
        </w:rPr>
        <w:t>A reincidência no descumprimento contratual, quanto ao mesmo fato que justificou a advertência,</w:t>
      </w:r>
      <w:r>
        <w:rPr>
          <w:spacing w:val="1"/>
          <w:sz w:val="20"/>
        </w:rPr>
        <w:t xml:space="preserve"> </w:t>
      </w:r>
      <w:r>
        <w:rPr>
          <w:sz w:val="20"/>
        </w:rPr>
        <w:t>ensejará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grave.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12" w:firstLine="0"/>
        <w:rPr>
          <w:sz w:val="20"/>
        </w:rPr>
      </w:pPr>
      <w:r>
        <w:rPr>
          <w:sz w:val="20"/>
        </w:rPr>
        <w:t>A sanção de multa moratória será aplicada em 0,5% (meio por cento) por dia de atraso injustificado</w:t>
      </w:r>
      <w:r>
        <w:rPr>
          <w:spacing w:val="-53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contrato: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18" w:firstLine="0"/>
        <w:rPr>
          <w:sz w:val="20"/>
        </w:rPr>
      </w:pPr>
      <w:r>
        <w:rPr>
          <w:sz w:val="20"/>
        </w:rPr>
        <w:t>ante ao descumprimento de obrigação acessória definida nesse instrumento contratual, até o</w:t>
      </w:r>
      <w:r>
        <w:rPr>
          <w:spacing w:val="1"/>
          <w:sz w:val="20"/>
        </w:rPr>
        <w:t xml:space="preserve"> </w:t>
      </w:r>
      <w:r>
        <w:rPr>
          <w:sz w:val="20"/>
        </w:rPr>
        <w:t>limite de 07 (sete) dias corridos, contados do dia subsequente ao vencimento do prazo previsto 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 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obrigação,</w:t>
      </w:r>
      <w:r>
        <w:rPr>
          <w:spacing w:val="1"/>
          <w:sz w:val="20"/>
        </w:rPr>
        <w:t xml:space="preserve"> </w:t>
      </w:r>
      <w:r>
        <w:rPr>
          <w:sz w:val="20"/>
        </w:rPr>
        <w:t>termo em</w:t>
      </w:r>
      <w:r>
        <w:rPr>
          <w:spacing w:val="55"/>
          <w:sz w:val="20"/>
        </w:rPr>
        <w:t xml:space="preserve"> </w:t>
      </w:r>
      <w:r>
        <w:rPr>
          <w:sz w:val="20"/>
        </w:rPr>
        <w:t>que poderá ser considerado descumprimento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obrigação;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13" w:firstLine="0"/>
        <w:rPr>
          <w:sz w:val="20"/>
        </w:rPr>
      </w:pPr>
      <w:r>
        <w:rPr>
          <w:sz w:val="20"/>
        </w:rPr>
        <w:t>ante ao descumprimento de obrigação trabalhista ou previdenciária, até o limite de 05 (cinco)</w:t>
      </w:r>
      <w:r>
        <w:rPr>
          <w:spacing w:val="1"/>
          <w:sz w:val="20"/>
        </w:rPr>
        <w:t xml:space="preserve"> </w:t>
      </w:r>
      <w:r>
        <w:rPr>
          <w:sz w:val="20"/>
        </w:rPr>
        <w:t>dias,</w:t>
      </w:r>
      <w:r>
        <w:rPr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vencimento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comprobatória,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considerado</w:t>
      </w:r>
      <w:r>
        <w:rPr>
          <w:spacing w:val="-53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2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13" w:firstLine="0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qualquer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155,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Federal nº.</w:t>
      </w:r>
      <w:r>
        <w:rPr>
          <w:spacing w:val="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parâmetros: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22" w:firstLine="0"/>
        <w:rPr>
          <w:sz w:val="20"/>
        </w:rPr>
      </w:pPr>
      <w:r>
        <w:rPr>
          <w:sz w:val="20"/>
        </w:rPr>
        <w:t>1%</w:t>
      </w:r>
      <w:r>
        <w:rPr>
          <w:spacing w:val="21"/>
          <w:sz w:val="20"/>
        </w:rPr>
        <w:t xml:space="preserve"> </w:t>
      </w:r>
      <w:r>
        <w:rPr>
          <w:sz w:val="20"/>
        </w:rPr>
        <w:t>(um</w:t>
      </w:r>
      <w:r>
        <w:rPr>
          <w:spacing w:val="25"/>
          <w:sz w:val="20"/>
        </w:rPr>
        <w:t xml:space="preserve"> </w:t>
      </w:r>
      <w:r>
        <w:rPr>
          <w:sz w:val="20"/>
        </w:rPr>
        <w:t>por</w:t>
      </w:r>
      <w:r>
        <w:rPr>
          <w:spacing w:val="19"/>
          <w:sz w:val="20"/>
        </w:rPr>
        <w:t xml:space="preserve"> </w:t>
      </w:r>
      <w:r>
        <w:rPr>
          <w:sz w:val="20"/>
        </w:rPr>
        <w:t>cento)</w:t>
      </w:r>
      <w:r>
        <w:rPr>
          <w:spacing w:val="21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valor</w:t>
      </w:r>
      <w:r>
        <w:rPr>
          <w:spacing w:val="21"/>
          <w:sz w:val="20"/>
        </w:rPr>
        <w:t xml:space="preserve"> </w:t>
      </w:r>
      <w:r>
        <w:rPr>
          <w:sz w:val="20"/>
        </w:rPr>
        <w:t>estimado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21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mantiver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proposta,</w:t>
      </w:r>
      <w:r>
        <w:rPr>
          <w:spacing w:val="-52"/>
          <w:sz w:val="20"/>
        </w:rPr>
        <w:t xml:space="preserve"> </w:t>
      </w:r>
      <w:r>
        <w:rPr>
          <w:sz w:val="20"/>
        </w:rPr>
        <w:t>salvo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fato</w:t>
      </w:r>
      <w:r>
        <w:rPr>
          <w:spacing w:val="-1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1"/>
          <w:sz w:val="20"/>
        </w:rPr>
        <w:t xml:space="preserve"> </w:t>
      </w:r>
      <w:r>
        <w:rPr>
          <w:sz w:val="20"/>
        </w:rPr>
        <w:t>justificado;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21" w:firstLine="0"/>
        <w:rPr>
          <w:sz w:val="20"/>
        </w:rPr>
      </w:pPr>
      <w:r>
        <w:rPr>
          <w:sz w:val="20"/>
        </w:rPr>
        <w:t>20%</w:t>
      </w:r>
      <w:r>
        <w:rPr>
          <w:spacing w:val="14"/>
          <w:sz w:val="20"/>
        </w:rPr>
        <w:t xml:space="preserve"> </w:t>
      </w:r>
      <w:r>
        <w:rPr>
          <w:sz w:val="20"/>
        </w:rPr>
        <w:t>(vinte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5"/>
          <w:sz w:val="20"/>
        </w:rPr>
        <w:t xml:space="preserve"> </w:t>
      </w:r>
      <w:r>
        <w:rPr>
          <w:sz w:val="20"/>
        </w:rPr>
        <w:t>cento)</w:t>
      </w:r>
      <w:r>
        <w:rPr>
          <w:spacing w:val="14"/>
          <w:sz w:val="20"/>
        </w:rPr>
        <w:t xml:space="preserve"> </w:t>
      </w:r>
      <w:r>
        <w:rPr>
          <w:sz w:val="20"/>
        </w:rPr>
        <w:t>sobre</w:t>
      </w:r>
      <w:r>
        <w:rPr>
          <w:spacing w:val="15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valor</w:t>
      </w:r>
      <w:r>
        <w:rPr>
          <w:spacing w:val="15"/>
          <w:sz w:val="20"/>
        </w:rPr>
        <w:t xml:space="preserve"> </w:t>
      </w:r>
      <w:r>
        <w:rPr>
          <w:sz w:val="20"/>
        </w:rPr>
        <w:t>da</w:t>
      </w:r>
      <w:r>
        <w:rPr>
          <w:spacing w:val="15"/>
          <w:sz w:val="20"/>
        </w:rPr>
        <w:t xml:space="preserve"> </w:t>
      </w:r>
      <w:r>
        <w:rPr>
          <w:sz w:val="20"/>
        </w:rPr>
        <w:t>parcela</w:t>
      </w:r>
      <w:r>
        <w:rPr>
          <w:spacing w:val="14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objeto</w:t>
      </w:r>
      <w:r>
        <w:rPr>
          <w:spacing w:val="14"/>
          <w:sz w:val="20"/>
        </w:rPr>
        <w:t xml:space="preserve"> </w:t>
      </w:r>
      <w:r>
        <w:rPr>
          <w:sz w:val="20"/>
        </w:rPr>
        <w:t>não</w:t>
      </w:r>
      <w:r>
        <w:rPr>
          <w:spacing w:val="13"/>
          <w:sz w:val="20"/>
        </w:rPr>
        <w:t xml:space="preserve"> </w:t>
      </w:r>
      <w:r>
        <w:rPr>
          <w:sz w:val="20"/>
        </w:rPr>
        <w:t>executada,</w:t>
      </w:r>
      <w:r>
        <w:rPr>
          <w:spacing w:val="16"/>
          <w:sz w:val="20"/>
        </w:rPr>
        <w:t xml:space="preserve"> </w:t>
      </w:r>
      <w:r>
        <w:rPr>
          <w:sz w:val="20"/>
        </w:rPr>
        <w:t>em</w:t>
      </w:r>
      <w:r>
        <w:rPr>
          <w:spacing w:val="18"/>
          <w:sz w:val="20"/>
        </w:rPr>
        <w:t xml:space="preserve"> </w:t>
      </w:r>
      <w:r>
        <w:rPr>
          <w:sz w:val="20"/>
        </w:rPr>
        <w:t>caso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parcial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20%</w:t>
      </w:r>
      <w:r>
        <w:rPr>
          <w:spacing w:val="-3"/>
          <w:sz w:val="20"/>
        </w:rPr>
        <w:t xml:space="preserve"> </w:t>
      </w:r>
      <w:r>
        <w:rPr>
          <w:sz w:val="20"/>
        </w:rPr>
        <w:t>(vinte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cento)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3"/>
          <w:sz w:val="20"/>
        </w:rPr>
        <w:t xml:space="preserve"> </w:t>
      </w:r>
      <w:r>
        <w:rPr>
          <w:sz w:val="20"/>
        </w:rPr>
        <w:t>o valor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2"/>
          <w:sz w:val="20"/>
        </w:rPr>
        <w:t xml:space="preserve"> </w:t>
      </w:r>
      <w:r>
        <w:rPr>
          <w:sz w:val="20"/>
        </w:rPr>
        <w:t>de: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ind w:right="725" w:firstLine="0"/>
        <w:rPr>
          <w:sz w:val="20"/>
        </w:rPr>
      </w:pP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"/>
          <w:sz w:val="20"/>
        </w:rPr>
        <w:t xml:space="preserve"> </w:t>
      </w:r>
      <w:r>
        <w:rPr>
          <w:sz w:val="20"/>
        </w:rPr>
        <w:t>falsa</w:t>
      </w:r>
      <w:r>
        <w:rPr>
          <w:spacing w:val="5"/>
          <w:sz w:val="20"/>
        </w:rPr>
        <w:t xml:space="preserve"> </w:t>
      </w:r>
      <w:r>
        <w:rPr>
          <w:sz w:val="20"/>
        </w:rPr>
        <w:t>exigida</w:t>
      </w:r>
      <w:r>
        <w:rPr>
          <w:spacing w:val="6"/>
          <w:sz w:val="20"/>
        </w:rPr>
        <w:t xml:space="preserve"> </w:t>
      </w:r>
      <w:r>
        <w:rPr>
          <w:sz w:val="20"/>
        </w:rPr>
        <w:t>para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durante</w:t>
      </w:r>
      <w:r>
        <w:rPr>
          <w:spacing w:val="6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3"/>
          <w:sz w:val="20"/>
        </w:rPr>
        <w:t xml:space="preserve"> </w:t>
      </w:r>
      <w:r>
        <w:rPr>
          <w:sz w:val="20"/>
        </w:rPr>
        <w:t>fraudulento na</w:t>
      </w:r>
      <w:r>
        <w:rPr>
          <w:spacing w:val="-2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40"/>
        </w:tabs>
        <w:ind w:left="1639" w:hanging="222"/>
        <w:rPr>
          <w:sz w:val="20"/>
        </w:rPr>
      </w:pPr>
      <w:r>
        <w:rPr>
          <w:sz w:val="20"/>
        </w:rPr>
        <w:t>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qualquer natureza;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spacing w:before="1"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vistas 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spacing w:line="229" w:lineRule="exact"/>
        <w:ind w:left="1651" w:hanging="234"/>
        <w:rPr>
          <w:sz w:val="20"/>
        </w:rPr>
      </w:pPr>
      <w:r>
        <w:rPr>
          <w:sz w:val="20"/>
        </w:rPr>
        <w:t>prática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ato lesivo previsto</w:t>
      </w:r>
      <w:r>
        <w:rPr>
          <w:spacing w:val="-3"/>
          <w:sz w:val="20"/>
        </w:rPr>
        <w:t xml:space="preserve"> </w:t>
      </w:r>
      <w:r>
        <w:rPr>
          <w:sz w:val="20"/>
        </w:rPr>
        <w:t>no 5º, da Lei</w:t>
      </w:r>
      <w:r>
        <w:rPr>
          <w:spacing w:val="-3"/>
          <w:sz w:val="20"/>
        </w:rPr>
        <w:t xml:space="preserve"> </w:t>
      </w:r>
      <w:r>
        <w:rPr>
          <w:sz w:val="20"/>
        </w:rPr>
        <w:t>nº.</w:t>
      </w:r>
      <w:r>
        <w:rPr>
          <w:spacing w:val="-2"/>
          <w:sz w:val="20"/>
        </w:rPr>
        <w:t xml:space="preserve"> </w:t>
      </w:r>
      <w:r>
        <w:rPr>
          <w:sz w:val="20"/>
        </w:rPr>
        <w:t>12.846,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1º</w:t>
      </w:r>
      <w:r>
        <w:rPr>
          <w:spacing w:val="-2"/>
          <w:sz w:val="20"/>
        </w:rPr>
        <w:t xml:space="preserve"> </w:t>
      </w:r>
      <w:r>
        <w:rPr>
          <w:sz w:val="20"/>
        </w:rPr>
        <w:t>de agosto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2013.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597"/>
        </w:tabs>
        <w:ind w:left="1596" w:hanging="179"/>
        <w:rPr>
          <w:sz w:val="20"/>
        </w:rPr>
      </w:pPr>
      <w:r>
        <w:rPr>
          <w:sz w:val="20"/>
        </w:rPr>
        <w:t>entrega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fora</w:t>
      </w:r>
      <w:r>
        <w:rPr>
          <w:spacing w:val="-4"/>
          <w:sz w:val="20"/>
        </w:rPr>
        <w:t xml:space="preserve"> </w:t>
      </w:r>
      <w:r>
        <w:rPr>
          <w:sz w:val="20"/>
        </w:rPr>
        <w:t>das 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contratadas;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right="724" w:firstLine="0"/>
        <w:rPr>
          <w:sz w:val="20"/>
        </w:rPr>
      </w:pPr>
      <w:r>
        <w:rPr>
          <w:sz w:val="20"/>
        </w:rPr>
        <w:t>dar</w:t>
      </w:r>
      <w:r>
        <w:rPr>
          <w:spacing w:val="22"/>
          <w:sz w:val="20"/>
        </w:rPr>
        <w:t xml:space="preserve"> </w:t>
      </w:r>
      <w:r>
        <w:rPr>
          <w:sz w:val="20"/>
        </w:rPr>
        <w:t>causa</w:t>
      </w:r>
      <w:r>
        <w:rPr>
          <w:spacing w:val="24"/>
          <w:sz w:val="20"/>
        </w:rPr>
        <w:t xml:space="preserve"> </w:t>
      </w:r>
      <w:r>
        <w:rPr>
          <w:sz w:val="20"/>
        </w:rPr>
        <w:t>à</w:t>
      </w:r>
      <w:r>
        <w:rPr>
          <w:spacing w:val="25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24"/>
          <w:sz w:val="20"/>
        </w:rPr>
        <w:t xml:space="preserve"> </w:t>
      </w:r>
      <w:r>
        <w:rPr>
          <w:sz w:val="20"/>
        </w:rPr>
        <w:t>parcial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contrato</w:t>
      </w:r>
      <w:r>
        <w:rPr>
          <w:spacing w:val="22"/>
          <w:sz w:val="20"/>
        </w:rPr>
        <w:t xml:space="preserve"> </w:t>
      </w:r>
      <w:r>
        <w:rPr>
          <w:sz w:val="20"/>
        </w:rPr>
        <w:t>que</w:t>
      </w:r>
      <w:r>
        <w:rPr>
          <w:spacing w:val="23"/>
          <w:sz w:val="20"/>
        </w:rPr>
        <w:t xml:space="preserve"> </w:t>
      </w:r>
      <w:r>
        <w:rPr>
          <w:sz w:val="20"/>
        </w:rPr>
        <w:t>cause</w:t>
      </w:r>
      <w:r>
        <w:rPr>
          <w:spacing w:val="21"/>
          <w:sz w:val="20"/>
        </w:rPr>
        <w:t xml:space="preserve"> </w:t>
      </w:r>
      <w:r>
        <w:rPr>
          <w:sz w:val="20"/>
        </w:rPr>
        <w:t>grave</w:t>
      </w:r>
      <w:r>
        <w:rPr>
          <w:spacing w:val="24"/>
          <w:sz w:val="20"/>
        </w:rPr>
        <w:t xml:space="preserve"> </w:t>
      </w:r>
      <w:r>
        <w:rPr>
          <w:sz w:val="20"/>
        </w:rPr>
        <w:t>dano</w:t>
      </w:r>
      <w:r>
        <w:rPr>
          <w:spacing w:val="22"/>
          <w:sz w:val="20"/>
        </w:rPr>
        <w:t xml:space="preserve"> </w:t>
      </w:r>
      <w:r>
        <w:rPr>
          <w:sz w:val="20"/>
        </w:rPr>
        <w:t>à</w:t>
      </w:r>
      <w:r>
        <w:rPr>
          <w:spacing w:val="24"/>
          <w:sz w:val="20"/>
        </w:rPr>
        <w:t xml:space="preserve"> </w:t>
      </w:r>
      <w:r>
        <w:rPr>
          <w:sz w:val="20"/>
        </w:rPr>
        <w:t>Autarquia,</w:t>
      </w:r>
      <w:r>
        <w:rPr>
          <w:spacing w:val="22"/>
          <w:sz w:val="20"/>
        </w:rPr>
        <w:t xml:space="preserve"> </w:t>
      </w:r>
      <w:r>
        <w:rPr>
          <w:sz w:val="20"/>
        </w:rPr>
        <w:t>ao</w:t>
      </w:r>
      <w:r>
        <w:rPr>
          <w:spacing w:val="22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52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serviços públicos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interesse</w:t>
      </w:r>
      <w:r>
        <w:rPr>
          <w:spacing w:val="-1"/>
          <w:sz w:val="20"/>
        </w:rPr>
        <w:t xml:space="preserve"> </w:t>
      </w:r>
      <w:r>
        <w:rPr>
          <w:sz w:val="20"/>
        </w:rPr>
        <w:t>coletivo;</w:t>
      </w:r>
    </w:p>
    <w:p w:rsidR="00A913C3" w:rsidRDefault="002219DF">
      <w:pPr>
        <w:pStyle w:val="PargrafodaLista"/>
        <w:numPr>
          <w:ilvl w:val="0"/>
          <w:numId w:val="8"/>
        </w:numPr>
        <w:tabs>
          <w:tab w:val="left" w:pos="1652"/>
        </w:tabs>
        <w:spacing w:before="1"/>
        <w:ind w:left="1651" w:hanging="2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 total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line="229" w:lineRule="exact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da multa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mora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compensatória</w:t>
      </w:r>
      <w:r>
        <w:rPr>
          <w:spacing w:val="-1"/>
          <w:sz w:val="20"/>
        </w:rPr>
        <w:t xml:space="preserve"> </w:t>
      </w:r>
      <w:r>
        <w:rPr>
          <w:sz w:val="20"/>
        </w:rPr>
        <w:t>aplicada</w:t>
      </w:r>
      <w:r>
        <w:rPr>
          <w:spacing w:val="-2"/>
          <w:sz w:val="20"/>
        </w:rPr>
        <w:t xml:space="preserve"> </w:t>
      </w:r>
      <w:r>
        <w:rPr>
          <w:sz w:val="20"/>
        </w:rPr>
        <w:t>será:</w:t>
      </w:r>
    </w:p>
    <w:p w:rsidR="00A913C3" w:rsidRDefault="002219DF">
      <w:pPr>
        <w:pStyle w:val="PargrafodaLista"/>
        <w:numPr>
          <w:ilvl w:val="0"/>
          <w:numId w:val="7"/>
        </w:numPr>
        <w:tabs>
          <w:tab w:val="left" w:pos="1703"/>
        </w:tabs>
        <w:ind w:right="726" w:firstLine="0"/>
        <w:rPr>
          <w:sz w:val="20"/>
        </w:rPr>
      </w:pPr>
      <w:r>
        <w:rPr>
          <w:sz w:val="20"/>
        </w:rPr>
        <w:t>retido</w:t>
      </w:r>
      <w:r>
        <w:rPr>
          <w:spacing w:val="20"/>
          <w:sz w:val="20"/>
        </w:rPr>
        <w:t xml:space="preserve"> </w:t>
      </w:r>
      <w:r>
        <w:rPr>
          <w:sz w:val="20"/>
        </w:rPr>
        <w:t>dos</w:t>
      </w:r>
      <w:r>
        <w:rPr>
          <w:spacing w:val="22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devidos</w:t>
      </w:r>
      <w:r>
        <w:rPr>
          <w:spacing w:val="19"/>
          <w:sz w:val="20"/>
        </w:rPr>
        <w:t xml:space="preserve"> </w:t>
      </w:r>
      <w:r>
        <w:rPr>
          <w:sz w:val="20"/>
        </w:rPr>
        <w:t>pela</w:t>
      </w:r>
      <w:r>
        <w:rPr>
          <w:spacing w:val="18"/>
          <w:sz w:val="20"/>
        </w:rPr>
        <w:t xml:space="preserve"> </w:t>
      </w:r>
      <w:r>
        <w:rPr>
          <w:sz w:val="20"/>
        </w:rPr>
        <w:t>Autarquia,</w:t>
      </w:r>
      <w:r>
        <w:rPr>
          <w:spacing w:val="18"/>
          <w:sz w:val="20"/>
        </w:rPr>
        <w:t xml:space="preserve"> </w:t>
      </w:r>
      <w:r>
        <w:rPr>
          <w:sz w:val="20"/>
        </w:rPr>
        <w:t>inclusive</w:t>
      </w:r>
      <w:r>
        <w:rPr>
          <w:spacing w:val="18"/>
          <w:sz w:val="20"/>
        </w:rPr>
        <w:t xml:space="preserve"> </w:t>
      </w:r>
      <w:r>
        <w:rPr>
          <w:sz w:val="20"/>
        </w:rPr>
        <w:t>pagamentos</w:t>
      </w:r>
      <w:r>
        <w:rPr>
          <w:spacing w:val="19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outros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-1"/>
          <w:sz w:val="20"/>
        </w:rPr>
        <w:t xml:space="preserve"> </w:t>
      </w:r>
      <w:r>
        <w:rPr>
          <w:sz w:val="20"/>
        </w:rPr>
        <w:t>firmados com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contratado;</w:t>
      </w:r>
    </w:p>
    <w:p w:rsidR="00A913C3" w:rsidRDefault="002219DF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descontado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prestada,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houver;</w:t>
      </w:r>
    </w:p>
    <w:p w:rsidR="00A913C3" w:rsidRDefault="002219DF">
      <w:pPr>
        <w:pStyle w:val="PargrafodaLista"/>
        <w:numPr>
          <w:ilvl w:val="0"/>
          <w:numId w:val="7"/>
        </w:numPr>
        <w:tabs>
          <w:tab w:val="left" w:pos="1703"/>
        </w:tabs>
        <w:ind w:left="1702" w:hanging="285"/>
        <w:rPr>
          <w:sz w:val="20"/>
        </w:rPr>
      </w:pPr>
      <w:r>
        <w:rPr>
          <w:sz w:val="20"/>
        </w:rPr>
        <w:t>pago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guia de</w:t>
      </w:r>
      <w:r>
        <w:rPr>
          <w:spacing w:val="-3"/>
          <w:sz w:val="20"/>
        </w:rPr>
        <w:t xml:space="preserve"> </w:t>
      </w:r>
      <w:r>
        <w:rPr>
          <w:sz w:val="20"/>
        </w:rPr>
        <w:t>recolhimento;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</w:p>
    <w:p w:rsidR="00A913C3" w:rsidRDefault="002219DF">
      <w:pPr>
        <w:pStyle w:val="PargrafodaLista"/>
        <w:numPr>
          <w:ilvl w:val="0"/>
          <w:numId w:val="7"/>
        </w:numPr>
        <w:tabs>
          <w:tab w:val="left" w:pos="1703"/>
        </w:tabs>
        <w:spacing w:before="1"/>
        <w:ind w:left="1702" w:hanging="285"/>
        <w:rPr>
          <w:sz w:val="20"/>
        </w:rPr>
      </w:pPr>
      <w:r>
        <w:rPr>
          <w:sz w:val="20"/>
        </w:rPr>
        <w:t>cobrado</w:t>
      </w:r>
      <w:r>
        <w:rPr>
          <w:spacing w:val="-5"/>
          <w:sz w:val="20"/>
        </w:rPr>
        <w:t xml:space="preserve"> </w:t>
      </w:r>
      <w:r>
        <w:rPr>
          <w:sz w:val="20"/>
        </w:rPr>
        <w:t>judicialmente.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19" w:firstLine="0"/>
        <w:rPr>
          <w:sz w:val="20"/>
        </w:rPr>
      </w:pPr>
      <w:r>
        <w:rPr>
          <w:sz w:val="20"/>
        </w:rPr>
        <w:t>Será aplicada a sanção de impedimento de licitar e contratar com a Administração Direta e Indireta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Município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Piracicaba,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observando-se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parâmetros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estabelecidos,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infrações: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24" w:firstLine="0"/>
        <w:rPr>
          <w:sz w:val="20"/>
        </w:rPr>
      </w:pPr>
      <w:r>
        <w:rPr>
          <w:sz w:val="20"/>
        </w:rPr>
        <w:t>dar</w:t>
      </w:r>
      <w:r>
        <w:rPr>
          <w:spacing w:val="1"/>
          <w:sz w:val="20"/>
        </w:rPr>
        <w:t xml:space="preserve"> </w:t>
      </w:r>
      <w:r>
        <w:rPr>
          <w:sz w:val="20"/>
        </w:rPr>
        <w:t>causa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inexecução</w:t>
      </w:r>
      <w:r>
        <w:rPr>
          <w:spacing w:val="1"/>
          <w:sz w:val="20"/>
        </w:rPr>
        <w:t xml:space="preserve"> </w:t>
      </w:r>
      <w:r>
        <w:rPr>
          <w:sz w:val="20"/>
        </w:rPr>
        <w:t>parcial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cause</w:t>
      </w:r>
      <w:r>
        <w:rPr>
          <w:spacing w:val="1"/>
          <w:sz w:val="20"/>
        </w:rPr>
        <w:t xml:space="preserve"> </w:t>
      </w:r>
      <w:r>
        <w:rPr>
          <w:sz w:val="20"/>
        </w:rPr>
        <w:t>grave</w:t>
      </w:r>
      <w:r>
        <w:rPr>
          <w:spacing w:val="1"/>
          <w:sz w:val="20"/>
        </w:rPr>
        <w:t xml:space="preserve"> </w:t>
      </w:r>
      <w:r>
        <w:rPr>
          <w:sz w:val="20"/>
        </w:rPr>
        <w:t>dano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Autarquia,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-53"/>
          <w:sz w:val="20"/>
        </w:rPr>
        <w:t xml:space="preserve"> </w:t>
      </w:r>
      <w:r>
        <w:rPr>
          <w:sz w:val="20"/>
        </w:rPr>
        <w:t>funcionamento</w:t>
      </w:r>
      <w:r>
        <w:rPr>
          <w:spacing w:val="-2"/>
          <w:sz w:val="20"/>
        </w:rPr>
        <w:t xml:space="preserve"> </w:t>
      </w:r>
      <w:r>
        <w:rPr>
          <w:sz w:val="20"/>
        </w:rPr>
        <w:t>dos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ou</w:t>
      </w:r>
      <w:r>
        <w:rPr>
          <w:spacing w:val="1"/>
          <w:sz w:val="20"/>
        </w:rPr>
        <w:t xml:space="preserve"> </w:t>
      </w:r>
      <w:r>
        <w:rPr>
          <w:sz w:val="20"/>
        </w:rPr>
        <w:t>ao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coletivo: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dois anos.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left="2251" w:hanging="834"/>
        <w:rPr>
          <w:sz w:val="20"/>
        </w:rPr>
      </w:pPr>
      <w:r>
        <w:rPr>
          <w:sz w:val="20"/>
        </w:rPr>
        <w:t>dar</w:t>
      </w:r>
      <w:r>
        <w:rPr>
          <w:spacing w:val="-2"/>
          <w:sz w:val="20"/>
        </w:rPr>
        <w:t xml:space="preserve"> </w:t>
      </w:r>
      <w:r>
        <w:rPr>
          <w:sz w:val="20"/>
        </w:rPr>
        <w:t>causa</w:t>
      </w:r>
      <w:r>
        <w:rPr>
          <w:spacing w:val="-2"/>
          <w:sz w:val="20"/>
        </w:rPr>
        <w:t xml:space="preserve"> </w:t>
      </w:r>
      <w:r>
        <w:rPr>
          <w:sz w:val="20"/>
        </w:rPr>
        <w:t>à inexecução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total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três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spacing w:before="1" w:line="229" w:lineRule="exact"/>
        <w:ind w:left="2251" w:hanging="83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2"/>
          <w:sz w:val="20"/>
        </w:rPr>
        <w:t xml:space="preserve"> </w:t>
      </w:r>
      <w:r>
        <w:rPr>
          <w:sz w:val="20"/>
        </w:rPr>
        <w:t>exigida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 6</w:t>
      </w:r>
      <w:r>
        <w:rPr>
          <w:spacing w:val="-2"/>
          <w:sz w:val="20"/>
        </w:rPr>
        <w:t xml:space="preserve"> </w:t>
      </w:r>
      <w:r>
        <w:rPr>
          <w:sz w:val="20"/>
        </w:rPr>
        <w:t>(seis)</w:t>
      </w:r>
      <w:r>
        <w:rPr>
          <w:spacing w:val="-1"/>
          <w:sz w:val="20"/>
        </w:rPr>
        <w:t xml:space="preserve"> </w:t>
      </w:r>
      <w:r>
        <w:rPr>
          <w:sz w:val="20"/>
        </w:rPr>
        <w:t>meses.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21" w:firstLine="0"/>
        <w:rPr>
          <w:sz w:val="20"/>
        </w:rPr>
      </w:pPr>
      <w:r>
        <w:rPr>
          <w:sz w:val="20"/>
        </w:rPr>
        <w:t>não</w:t>
      </w:r>
      <w:r>
        <w:rPr>
          <w:spacing w:val="12"/>
          <w:sz w:val="20"/>
        </w:rPr>
        <w:t xml:space="preserve"> </w:t>
      </w:r>
      <w:r>
        <w:rPr>
          <w:sz w:val="20"/>
        </w:rPr>
        <w:t>manter</w:t>
      </w:r>
      <w:r>
        <w:rPr>
          <w:spacing w:val="14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proposta,</w:t>
      </w:r>
      <w:r>
        <w:rPr>
          <w:spacing w:val="14"/>
          <w:sz w:val="20"/>
        </w:rPr>
        <w:t xml:space="preserve"> </w:t>
      </w:r>
      <w:r>
        <w:rPr>
          <w:sz w:val="20"/>
        </w:rPr>
        <w:t>salvo</w:t>
      </w:r>
      <w:r>
        <w:rPr>
          <w:spacing w:val="13"/>
          <w:sz w:val="20"/>
        </w:rPr>
        <w:t xml:space="preserve"> </w:t>
      </w:r>
      <w:r>
        <w:rPr>
          <w:sz w:val="20"/>
        </w:rPr>
        <w:t>em</w:t>
      </w:r>
      <w:r>
        <w:rPr>
          <w:spacing w:val="17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fato</w:t>
      </w:r>
      <w:r>
        <w:rPr>
          <w:spacing w:val="15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53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1"/>
          <w:sz w:val="20"/>
        </w:rPr>
        <w:t xml:space="preserve"> </w:t>
      </w:r>
      <w:r>
        <w:rPr>
          <w:sz w:val="20"/>
        </w:rPr>
        <w:t>(seis) meses.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24" w:firstLine="0"/>
        <w:rPr>
          <w:sz w:val="20"/>
        </w:rPr>
      </w:pPr>
      <w:r>
        <w:rPr>
          <w:sz w:val="20"/>
        </w:rPr>
        <w:t>não</w:t>
      </w:r>
      <w:r>
        <w:rPr>
          <w:spacing w:val="6"/>
          <w:sz w:val="20"/>
        </w:rPr>
        <w:t xml:space="preserve"> </w:t>
      </w:r>
      <w:r>
        <w:rPr>
          <w:sz w:val="20"/>
        </w:rPr>
        <w:t>celebrar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contrato</w:t>
      </w:r>
      <w:r>
        <w:rPr>
          <w:spacing w:val="8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entregar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6"/>
          <w:sz w:val="20"/>
        </w:rPr>
        <w:t xml:space="preserve"> </w:t>
      </w:r>
      <w:r>
        <w:rPr>
          <w:sz w:val="20"/>
        </w:rPr>
        <w:t>exigida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7"/>
          <w:sz w:val="20"/>
        </w:rPr>
        <w:t xml:space="preserve"> </w:t>
      </w:r>
      <w:r>
        <w:rPr>
          <w:sz w:val="20"/>
        </w:rPr>
        <w:t>quando</w:t>
      </w:r>
      <w:r>
        <w:rPr>
          <w:spacing w:val="-53"/>
          <w:sz w:val="20"/>
        </w:rPr>
        <w:t xml:space="preserve"> </w:t>
      </w:r>
      <w:r>
        <w:rPr>
          <w:sz w:val="20"/>
        </w:rPr>
        <w:t>convocado</w:t>
      </w:r>
      <w:r>
        <w:rPr>
          <w:spacing w:val="1"/>
          <w:sz w:val="20"/>
        </w:rPr>
        <w:t xml:space="preserve"> </w:t>
      </w:r>
      <w:r>
        <w:rPr>
          <w:sz w:val="20"/>
        </w:rPr>
        <w:t>dentro</w:t>
      </w:r>
      <w:r>
        <w:rPr>
          <w:spacing w:val="-1"/>
          <w:sz w:val="20"/>
        </w:rPr>
        <w:t xml:space="preserve"> </w:t>
      </w:r>
      <w:r>
        <w:rPr>
          <w:sz w:val="20"/>
        </w:rPr>
        <w:t>do prazo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3"/>
          <w:sz w:val="20"/>
        </w:rPr>
        <w:t xml:space="preserve"> </w:t>
      </w:r>
      <w:r>
        <w:rPr>
          <w:sz w:val="20"/>
        </w:rPr>
        <w:t>ano.</w:t>
      </w:r>
    </w:p>
    <w:p w:rsidR="00A913C3" w:rsidRDefault="002219DF">
      <w:pPr>
        <w:pStyle w:val="PargrafodaLista"/>
        <w:numPr>
          <w:ilvl w:val="3"/>
          <w:numId w:val="9"/>
        </w:numPr>
        <w:tabs>
          <w:tab w:val="left" w:pos="2252"/>
        </w:tabs>
        <w:ind w:right="724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6800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798959</wp:posOffset>
            </wp:positionV>
            <wp:extent cx="73510" cy="109833"/>
            <wp:effectExtent l="0" t="0" r="0" b="0"/>
            <wp:wrapNone/>
            <wp:docPr id="10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ensejar</w:t>
      </w:r>
      <w:r>
        <w:rPr>
          <w:spacing w:val="5"/>
          <w:sz w:val="20"/>
        </w:rPr>
        <w:t xml:space="preserve"> </w:t>
      </w:r>
      <w:r>
        <w:rPr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z w:val="20"/>
        </w:rPr>
        <w:t>retardamento</w:t>
      </w:r>
      <w:r>
        <w:rPr>
          <w:spacing w:val="4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execução</w:t>
      </w:r>
      <w:r>
        <w:rPr>
          <w:spacing w:val="5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da</w:t>
      </w:r>
      <w:r>
        <w:rPr>
          <w:spacing w:val="5"/>
          <w:sz w:val="20"/>
        </w:rPr>
        <w:t xml:space="preserve"> </w:t>
      </w:r>
      <w:r>
        <w:rPr>
          <w:sz w:val="20"/>
        </w:rPr>
        <w:t>entrega</w:t>
      </w:r>
      <w:r>
        <w:rPr>
          <w:spacing w:val="5"/>
          <w:sz w:val="20"/>
        </w:rPr>
        <w:t xml:space="preserve"> </w:t>
      </w:r>
      <w:r>
        <w:rPr>
          <w:sz w:val="20"/>
        </w:rPr>
        <w:t>do</w:t>
      </w:r>
      <w:r>
        <w:rPr>
          <w:spacing w:val="6"/>
          <w:sz w:val="20"/>
        </w:rPr>
        <w:t xml:space="preserve"> </w:t>
      </w:r>
      <w:r>
        <w:rPr>
          <w:sz w:val="20"/>
        </w:rPr>
        <w:t>objeto</w:t>
      </w:r>
      <w:r>
        <w:rPr>
          <w:spacing w:val="6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8"/>
          <w:sz w:val="20"/>
        </w:rPr>
        <w:t xml:space="preserve"> </w:t>
      </w:r>
      <w:r>
        <w:rPr>
          <w:sz w:val="20"/>
        </w:rPr>
        <w:t>sem</w:t>
      </w:r>
      <w:r>
        <w:rPr>
          <w:spacing w:val="6"/>
          <w:sz w:val="20"/>
        </w:rPr>
        <w:t xml:space="preserve"> </w:t>
      </w:r>
      <w:r>
        <w:rPr>
          <w:sz w:val="20"/>
        </w:rPr>
        <w:t>motivo</w:t>
      </w:r>
      <w:r>
        <w:rPr>
          <w:spacing w:val="-53"/>
          <w:sz w:val="20"/>
        </w:rPr>
        <w:t xml:space="preserve"> </w:t>
      </w:r>
      <w:r>
        <w:rPr>
          <w:sz w:val="20"/>
        </w:rPr>
        <w:t>justificado: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um</w:t>
      </w:r>
      <w:r>
        <w:rPr>
          <w:spacing w:val="4"/>
          <w:sz w:val="20"/>
        </w:rPr>
        <w:t xml:space="preserve"> </w:t>
      </w:r>
      <w:r>
        <w:rPr>
          <w:sz w:val="20"/>
        </w:rPr>
        <w:t>ano.</w:t>
      </w:r>
    </w:p>
    <w:p w:rsidR="00A913C3" w:rsidRDefault="00A913C3">
      <w:pPr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58848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0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9360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0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93"/>
        <w:ind w:left="1135" w:right="712" w:firstLine="0"/>
        <w:rPr>
          <w:sz w:val="20"/>
        </w:rPr>
      </w:pPr>
      <w:r>
        <w:rPr>
          <w:sz w:val="20"/>
        </w:rPr>
        <w:t>Constituem</w:t>
      </w:r>
      <w:r>
        <w:rPr>
          <w:spacing w:val="6"/>
          <w:sz w:val="20"/>
        </w:rPr>
        <w:t xml:space="preserve"> </w:t>
      </w:r>
      <w:r>
        <w:rPr>
          <w:sz w:val="20"/>
        </w:rPr>
        <w:t>comportamentos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3"/>
          <w:sz w:val="20"/>
        </w:rPr>
        <w:t xml:space="preserve"> </w:t>
      </w:r>
      <w:r>
        <w:rPr>
          <w:sz w:val="20"/>
        </w:rPr>
        <w:t>serão</w:t>
      </w:r>
      <w:r>
        <w:rPr>
          <w:spacing w:val="9"/>
          <w:sz w:val="20"/>
        </w:rPr>
        <w:t xml:space="preserve"> </w:t>
      </w:r>
      <w:r>
        <w:rPr>
          <w:sz w:val="20"/>
        </w:rPr>
        <w:t>enquadrados</w:t>
      </w:r>
      <w:r>
        <w:rPr>
          <w:spacing w:val="5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item</w:t>
      </w:r>
      <w:r>
        <w:rPr>
          <w:spacing w:val="9"/>
          <w:sz w:val="20"/>
        </w:rPr>
        <w:t xml:space="preserve"> </w:t>
      </w:r>
      <w:r>
        <w:rPr>
          <w:sz w:val="20"/>
        </w:rPr>
        <w:t>18.5.5.3,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7"/>
          <w:sz w:val="20"/>
        </w:rPr>
        <w:t xml:space="preserve"> </w:t>
      </w:r>
      <w:r>
        <w:rPr>
          <w:sz w:val="20"/>
        </w:rPr>
        <w:t>prejuízo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outros</w:t>
      </w:r>
      <w:r>
        <w:rPr>
          <w:spacing w:val="3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venham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verificados no</w:t>
      </w:r>
      <w:r>
        <w:rPr>
          <w:spacing w:val="-1"/>
          <w:sz w:val="20"/>
        </w:rPr>
        <w:t xml:space="preserve"> </w:t>
      </w:r>
      <w:r>
        <w:rPr>
          <w:sz w:val="20"/>
        </w:rPr>
        <w:t>decorrer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:rsidR="00A913C3" w:rsidRDefault="002219DF">
      <w:pPr>
        <w:pStyle w:val="PargrafodaLista"/>
        <w:numPr>
          <w:ilvl w:val="0"/>
          <w:numId w:val="6"/>
        </w:numPr>
        <w:tabs>
          <w:tab w:val="left" w:pos="1703"/>
        </w:tabs>
        <w:ind w:hanging="285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3"/>
          <w:sz w:val="20"/>
        </w:rPr>
        <w:t xml:space="preserve"> </w:t>
      </w:r>
      <w:r>
        <w:rPr>
          <w:sz w:val="20"/>
        </w:rPr>
        <w:t>documentação exigida neste</w:t>
      </w:r>
      <w:r>
        <w:rPr>
          <w:spacing w:val="-3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A913C3" w:rsidRDefault="002219DF">
      <w:pPr>
        <w:pStyle w:val="PargrafodaLista"/>
        <w:numPr>
          <w:ilvl w:val="0"/>
          <w:numId w:val="6"/>
        </w:numPr>
        <w:tabs>
          <w:tab w:val="left" w:pos="1703"/>
        </w:tabs>
        <w:spacing w:before="1"/>
        <w:ind w:left="1418" w:right="721" w:firstLine="0"/>
        <w:rPr>
          <w:sz w:val="20"/>
        </w:rPr>
      </w:pPr>
      <w:r>
        <w:rPr>
          <w:sz w:val="20"/>
        </w:rPr>
        <w:t>entregar</w:t>
      </w:r>
      <w:r>
        <w:rPr>
          <w:spacing w:val="3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30"/>
          <w:sz w:val="20"/>
        </w:rPr>
        <w:t xml:space="preserve"> </w:t>
      </w:r>
      <w:r>
        <w:rPr>
          <w:sz w:val="20"/>
        </w:rPr>
        <w:t>em</w:t>
      </w:r>
      <w:r>
        <w:rPr>
          <w:spacing w:val="30"/>
          <w:sz w:val="20"/>
        </w:rPr>
        <w:t xml:space="preserve"> </w:t>
      </w:r>
      <w:r>
        <w:rPr>
          <w:sz w:val="20"/>
        </w:rPr>
        <w:t>manifesta</w:t>
      </w:r>
      <w:r>
        <w:rPr>
          <w:spacing w:val="30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30"/>
          <w:sz w:val="20"/>
        </w:rPr>
        <w:t xml:space="preserve"> </w:t>
      </w:r>
      <w:r>
        <w:rPr>
          <w:sz w:val="20"/>
        </w:rPr>
        <w:t>com</w:t>
      </w:r>
      <w:r>
        <w:rPr>
          <w:spacing w:val="35"/>
          <w:sz w:val="20"/>
        </w:rPr>
        <w:t xml:space="preserve"> </w:t>
      </w:r>
      <w:r>
        <w:rPr>
          <w:sz w:val="20"/>
        </w:rPr>
        <w:t>as</w:t>
      </w:r>
      <w:r>
        <w:rPr>
          <w:spacing w:val="3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34"/>
          <w:sz w:val="20"/>
        </w:rPr>
        <w:t xml:space="preserve"> </w:t>
      </w:r>
      <w:r>
        <w:rPr>
          <w:sz w:val="20"/>
        </w:rPr>
        <w:t>deste</w:t>
      </w:r>
      <w:r>
        <w:rPr>
          <w:spacing w:val="30"/>
          <w:sz w:val="20"/>
        </w:rPr>
        <w:t xml:space="preserve"> </w:t>
      </w:r>
      <w:r>
        <w:rPr>
          <w:sz w:val="20"/>
        </w:rPr>
        <w:t>termo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referência;</w:t>
      </w:r>
    </w:p>
    <w:p w:rsidR="00A913C3" w:rsidRDefault="002219DF">
      <w:pPr>
        <w:pStyle w:val="PargrafodaLista"/>
        <w:numPr>
          <w:ilvl w:val="0"/>
          <w:numId w:val="6"/>
        </w:numPr>
        <w:tabs>
          <w:tab w:val="left" w:pos="1703"/>
        </w:tabs>
        <w:spacing w:before="1" w:line="229" w:lineRule="exact"/>
        <w:ind w:hanging="285"/>
        <w:rPr>
          <w:sz w:val="20"/>
        </w:rPr>
      </w:pPr>
      <w:r>
        <w:rPr>
          <w:sz w:val="20"/>
        </w:rPr>
        <w:t>fazer</w:t>
      </w:r>
      <w:r>
        <w:rPr>
          <w:spacing w:val="-3"/>
          <w:sz w:val="20"/>
        </w:rPr>
        <w:t xml:space="preserve"> </w:t>
      </w:r>
      <w:r>
        <w:rPr>
          <w:sz w:val="20"/>
        </w:rPr>
        <w:t>entrega parcial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-1"/>
          <w:sz w:val="20"/>
        </w:rPr>
        <w:t xml:space="preserve"> </w:t>
      </w:r>
      <w:r>
        <w:rPr>
          <w:sz w:val="20"/>
        </w:rPr>
        <w:t>neste 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referência;</w:t>
      </w:r>
    </w:p>
    <w:p w:rsidR="00A913C3" w:rsidRDefault="002219DF">
      <w:pPr>
        <w:pStyle w:val="PargrafodaLista"/>
        <w:numPr>
          <w:ilvl w:val="0"/>
          <w:numId w:val="6"/>
        </w:numPr>
        <w:tabs>
          <w:tab w:val="left" w:pos="1703"/>
        </w:tabs>
        <w:ind w:left="1418" w:right="722" w:firstLine="0"/>
        <w:rPr>
          <w:sz w:val="20"/>
        </w:rPr>
      </w:pPr>
      <w:r>
        <w:rPr>
          <w:sz w:val="20"/>
        </w:rPr>
        <w:t>deixar</w:t>
      </w:r>
      <w:r>
        <w:rPr>
          <w:spacing w:val="48"/>
          <w:sz w:val="20"/>
        </w:rPr>
        <w:t xml:space="preserve"> </w:t>
      </w:r>
      <w:r>
        <w:rPr>
          <w:sz w:val="20"/>
        </w:rPr>
        <w:t>de</w:t>
      </w:r>
      <w:r>
        <w:rPr>
          <w:spacing w:val="47"/>
          <w:sz w:val="20"/>
        </w:rPr>
        <w:t xml:space="preserve"> </w:t>
      </w:r>
      <w:r>
        <w:rPr>
          <w:sz w:val="20"/>
        </w:rPr>
        <w:t>entregar</w:t>
      </w:r>
      <w:r>
        <w:rPr>
          <w:spacing w:val="4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44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45"/>
          <w:sz w:val="20"/>
        </w:rPr>
        <w:t xml:space="preserve"> </w:t>
      </w:r>
      <w:r>
        <w:rPr>
          <w:sz w:val="20"/>
        </w:rPr>
        <w:t>exigida</w:t>
      </w:r>
      <w:r>
        <w:rPr>
          <w:spacing w:val="46"/>
          <w:sz w:val="20"/>
        </w:rPr>
        <w:t xml:space="preserve"> </w:t>
      </w:r>
      <w:r>
        <w:rPr>
          <w:sz w:val="20"/>
        </w:rPr>
        <w:t>pelo</w:t>
      </w:r>
      <w:r>
        <w:rPr>
          <w:spacing w:val="47"/>
          <w:sz w:val="20"/>
        </w:rPr>
        <w:t xml:space="preserve"> </w:t>
      </w:r>
      <w:r>
        <w:rPr>
          <w:sz w:val="20"/>
        </w:rPr>
        <w:t>SEMAE,</w:t>
      </w:r>
      <w:r>
        <w:rPr>
          <w:spacing w:val="47"/>
          <w:sz w:val="20"/>
        </w:rPr>
        <w:t xml:space="preserve"> </w:t>
      </w:r>
      <w:r>
        <w:rPr>
          <w:sz w:val="20"/>
        </w:rPr>
        <w:t>necessária</w:t>
      </w:r>
      <w:r>
        <w:rPr>
          <w:spacing w:val="47"/>
          <w:sz w:val="20"/>
        </w:rPr>
        <w:t xml:space="preserve"> </w:t>
      </w:r>
      <w:r>
        <w:rPr>
          <w:sz w:val="20"/>
        </w:rPr>
        <w:t>para</w:t>
      </w:r>
      <w:r>
        <w:rPr>
          <w:spacing w:val="47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 veracidade</w:t>
      </w:r>
      <w:r>
        <w:rPr>
          <w:spacing w:val="-3"/>
          <w:sz w:val="20"/>
        </w:rPr>
        <w:t xml:space="preserve"> </w:t>
      </w:r>
      <w:r>
        <w:rPr>
          <w:sz w:val="20"/>
        </w:rPr>
        <w:t>e/ou</w:t>
      </w:r>
      <w:r>
        <w:rPr>
          <w:spacing w:val="-2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-1"/>
          <w:sz w:val="20"/>
        </w:rPr>
        <w:t xml:space="preserve"> </w:t>
      </w:r>
      <w:r>
        <w:rPr>
          <w:sz w:val="20"/>
        </w:rPr>
        <w:t>exigida neste 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referência.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18" w:firstLine="0"/>
        <w:rPr>
          <w:sz w:val="20"/>
        </w:rPr>
      </w:pPr>
      <w:r>
        <w:rPr>
          <w:sz w:val="20"/>
        </w:rPr>
        <w:t>Considera-se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conduta</w:t>
      </w:r>
      <w:r>
        <w:rPr>
          <w:spacing w:val="33"/>
          <w:sz w:val="20"/>
        </w:rPr>
        <w:t xml:space="preserve"> </w:t>
      </w:r>
      <w:r>
        <w:rPr>
          <w:sz w:val="20"/>
        </w:rPr>
        <w:t>do</w:t>
      </w:r>
      <w:r>
        <w:rPr>
          <w:spacing w:val="33"/>
          <w:sz w:val="20"/>
        </w:rPr>
        <w:t xml:space="preserve"> </w:t>
      </w:r>
      <w:r>
        <w:rPr>
          <w:sz w:val="20"/>
        </w:rPr>
        <w:t>item</w:t>
      </w:r>
      <w:r>
        <w:rPr>
          <w:spacing w:val="37"/>
          <w:sz w:val="20"/>
        </w:rPr>
        <w:t xml:space="preserve"> </w:t>
      </w:r>
      <w:r>
        <w:rPr>
          <w:sz w:val="20"/>
        </w:rPr>
        <w:t>18.5.5.6</w:t>
      </w:r>
      <w:r>
        <w:rPr>
          <w:spacing w:val="33"/>
          <w:sz w:val="20"/>
        </w:rPr>
        <w:t xml:space="preserve"> </w:t>
      </w:r>
      <w:r>
        <w:rPr>
          <w:sz w:val="20"/>
        </w:rPr>
        <w:t>como</w:t>
      </w:r>
      <w:r>
        <w:rPr>
          <w:spacing w:val="34"/>
          <w:sz w:val="20"/>
        </w:rPr>
        <w:t xml:space="preserve"> </w:t>
      </w:r>
      <w:r>
        <w:rPr>
          <w:sz w:val="20"/>
        </w:rPr>
        <w:t>sendo</w:t>
      </w:r>
      <w:r>
        <w:rPr>
          <w:spacing w:val="33"/>
          <w:sz w:val="20"/>
        </w:rPr>
        <w:t xml:space="preserve"> </w:t>
      </w:r>
      <w:r>
        <w:rPr>
          <w:sz w:val="20"/>
        </w:rPr>
        <w:t>o</w:t>
      </w:r>
      <w:r>
        <w:rPr>
          <w:spacing w:val="33"/>
          <w:sz w:val="20"/>
        </w:rPr>
        <w:t xml:space="preserve"> </w:t>
      </w:r>
      <w:r>
        <w:rPr>
          <w:sz w:val="20"/>
        </w:rPr>
        <w:t>atraso</w:t>
      </w:r>
      <w:r>
        <w:rPr>
          <w:spacing w:val="33"/>
          <w:sz w:val="20"/>
        </w:rPr>
        <w:t xml:space="preserve"> </w:t>
      </w:r>
      <w:r>
        <w:rPr>
          <w:sz w:val="20"/>
        </w:rPr>
        <w:t>que</w:t>
      </w:r>
      <w:r>
        <w:rPr>
          <w:spacing w:val="33"/>
          <w:sz w:val="20"/>
        </w:rPr>
        <w:t xml:space="preserve"> </w:t>
      </w:r>
      <w:r>
        <w:rPr>
          <w:sz w:val="20"/>
        </w:rPr>
        <w:t>importe</w:t>
      </w:r>
      <w:r>
        <w:rPr>
          <w:spacing w:val="33"/>
          <w:sz w:val="20"/>
        </w:rPr>
        <w:t xml:space="preserve"> </w:t>
      </w:r>
      <w:r>
        <w:rPr>
          <w:sz w:val="20"/>
        </w:rPr>
        <w:t>em</w:t>
      </w:r>
      <w:r>
        <w:rPr>
          <w:spacing w:val="34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52"/>
          <w:sz w:val="20"/>
        </w:rPr>
        <w:t xml:space="preserve"> </w:t>
      </w:r>
      <w:r>
        <w:rPr>
          <w:sz w:val="20"/>
        </w:rPr>
        <w:t>graves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das 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contratuais.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17" w:firstLine="0"/>
        <w:rPr>
          <w:sz w:val="20"/>
        </w:rPr>
      </w:pPr>
      <w:r>
        <w:rPr>
          <w:sz w:val="20"/>
        </w:rPr>
        <w:t>Será aplicada a sanção de declaração de inidoneidade para licitar e contratar com a 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 direta e indireta, de todos os entes federativos, observando-se os parâmetros estabelecidos, aos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responsáveis</w:t>
      </w:r>
      <w:r>
        <w:rPr>
          <w:spacing w:val="1"/>
          <w:sz w:val="20"/>
        </w:rPr>
        <w:t xml:space="preserve"> </w:t>
      </w:r>
      <w:r>
        <w:rPr>
          <w:sz w:val="20"/>
        </w:rPr>
        <w:t>pelas seguintes infrações: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23" w:firstLine="0"/>
        <w:rPr>
          <w:sz w:val="20"/>
        </w:rPr>
      </w:pPr>
      <w:r>
        <w:rPr>
          <w:sz w:val="20"/>
        </w:rPr>
        <w:t>apresentar</w:t>
      </w:r>
      <w:r>
        <w:rPr>
          <w:spacing w:val="14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3"/>
          <w:sz w:val="20"/>
        </w:rPr>
        <w:t xml:space="preserve"> </w:t>
      </w:r>
      <w:r>
        <w:rPr>
          <w:sz w:val="20"/>
        </w:rPr>
        <w:t>falsa</w:t>
      </w:r>
      <w:r>
        <w:rPr>
          <w:spacing w:val="15"/>
          <w:sz w:val="20"/>
        </w:rPr>
        <w:t xml:space="preserve"> </w:t>
      </w:r>
      <w:r>
        <w:rPr>
          <w:sz w:val="20"/>
        </w:rPr>
        <w:t>exigida</w:t>
      </w:r>
      <w:r>
        <w:rPr>
          <w:spacing w:val="14"/>
          <w:sz w:val="20"/>
        </w:rPr>
        <w:t xml:space="preserve"> </w:t>
      </w:r>
      <w:r>
        <w:rPr>
          <w:sz w:val="20"/>
        </w:rPr>
        <w:t>para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4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durante</w:t>
      </w:r>
      <w:r>
        <w:rPr>
          <w:spacing w:val="16"/>
          <w:sz w:val="20"/>
        </w:rPr>
        <w:t xml:space="preserve"> </w:t>
      </w:r>
      <w:r>
        <w:rPr>
          <w:sz w:val="20"/>
        </w:rPr>
        <w:t>a</w:t>
      </w:r>
      <w:r>
        <w:rPr>
          <w:spacing w:val="15"/>
          <w:sz w:val="20"/>
        </w:rPr>
        <w:t xml:space="preserve"> </w:t>
      </w:r>
      <w:r>
        <w:rPr>
          <w:sz w:val="20"/>
        </w:rPr>
        <w:t>execução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contrato: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quatro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before="1"/>
        <w:ind w:left="1135" w:right="717" w:firstLine="0"/>
        <w:rPr>
          <w:sz w:val="20"/>
        </w:rPr>
      </w:pPr>
      <w:r>
        <w:rPr>
          <w:sz w:val="20"/>
        </w:rPr>
        <w:t>fraudar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6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6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praticar</w:t>
      </w:r>
      <w:r>
        <w:rPr>
          <w:spacing w:val="27"/>
          <w:sz w:val="20"/>
        </w:rPr>
        <w:t xml:space="preserve"> </w:t>
      </w:r>
      <w:r>
        <w:rPr>
          <w:sz w:val="20"/>
        </w:rPr>
        <w:t>ato</w:t>
      </w:r>
      <w:r>
        <w:rPr>
          <w:spacing w:val="24"/>
          <w:sz w:val="20"/>
        </w:rPr>
        <w:t xml:space="preserve"> </w:t>
      </w:r>
      <w:r>
        <w:rPr>
          <w:sz w:val="20"/>
        </w:rPr>
        <w:t>fraudulento</w:t>
      </w:r>
      <w:r>
        <w:rPr>
          <w:spacing w:val="26"/>
          <w:sz w:val="20"/>
        </w:rPr>
        <w:t xml:space="preserve"> </w:t>
      </w:r>
      <w:r>
        <w:rPr>
          <w:sz w:val="20"/>
        </w:rPr>
        <w:t>na</w:t>
      </w:r>
      <w:r>
        <w:rPr>
          <w:spacing w:val="26"/>
          <w:sz w:val="20"/>
        </w:rPr>
        <w:t xml:space="preserve"> </w:t>
      </w:r>
      <w:r>
        <w:rPr>
          <w:sz w:val="20"/>
        </w:rPr>
        <w:t>execução</w:t>
      </w:r>
      <w:r>
        <w:rPr>
          <w:spacing w:val="26"/>
          <w:sz w:val="20"/>
        </w:rPr>
        <w:t xml:space="preserve"> </w:t>
      </w:r>
      <w:r>
        <w:rPr>
          <w:sz w:val="20"/>
        </w:rPr>
        <w:t>do</w:t>
      </w:r>
      <w:r>
        <w:rPr>
          <w:spacing w:val="26"/>
          <w:sz w:val="20"/>
        </w:rPr>
        <w:t xml:space="preserve"> </w:t>
      </w:r>
      <w:r>
        <w:rPr>
          <w:sz w:val="20"/>
        </w:rPr>
        <w:t>contrato:</w:t>
      </w:r>
      <w:r>
        <w:rPr>
          <w:spacing w:val="26"/>
          <w:sz w:val="20"/>
        </w:rPr>
        <w:t xml:space="preserve"> </w:t>
      </w:r>
      <w:r>
        <w:rPr>
          <w:sz w:val="20"/>
        </w:rPr>
        <w:t>até</w:t>
      </w:r>
      <w:r>
        <w:rPr>
          <w:spacing w:val="-52"/>
          <w:sz w:val="20"/>
        </w:rPr>
        <w:t xml:space="preserve"> </w:t>
      </w:r>
      <w:r>
        <w:rPr>
          <w:sz w:val="20"/>
        </w:rPr>
        <w:t>seis</w:t>
      </w:r>
      <w:r>
        <w:rPr>
          <w:spacing w:val="-1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spacing w:line="228" w:lineRule="exact"/>
        <w:rPr>
          <w:sz w:val="20"/>
        </w:rPr>
      </w:pPr>
      <w:r>
        <w:rPr>
          <w:sz w:val="20"/>
        </w:rPr>
        <w:t>comportar-se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2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1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 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cinco</w:t>
      </w:r>
      <w:r>
        <w:rPr>
          <w:spacing w:val="-3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rPr>
          <w:sz w:val="20"/>
        </w:rPr>
      </w:pPr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frustrar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contratação: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seis</w:t>
      </w:r>
      <w:r>
        <w:rPr>
          <w:spacing w:val="-2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803"/>
        </w:tabs>
        <w:ind w:left="1135" w:right="724" w:firstLine="0"/>
        <w:rPr>
          <w:sz w:val="20"/>
        </w:rPr>
      </w:pPr>
      <w:r>
        <w:rPr>
          <w:sz w:val="20"/>
        </w:rPr>
        <w:t>praticar</w:t>
      </w:r>
      <w:r>
        <w:rPr>
          <w:spacing w:val="14"/>
          <w:sz w:val="20"/>
        </w:rPr>
        <w:t xml:space="preserve"> </w:t>
      </w:r>
      <w:r>
        <w:rPr>
          <w:sz w:val="20"/>
        </w:rPr>
        <w:t>ato</w:t>
      </w:r>
      <w:r>
        <w:rPr>
          <w:spacing w:val="14"/>
          <w:sz w:val="20"/>
        </w:rPr>
        <w:t xml:space="preserve"> </w:t>
      </w:r>
      <w:r>
        <w:rPr>
          <w:sz w:val="20"/>
        </w:rPr>
        <w:t>lesivo</w:t>
      </w:r>
      <w:r>
        <w:rPr>
          <w:spacing w:val="14"/>
          <w:sz w:val="20"/>
        </w:rPr>
        <w:t xml:space="preserve"> </w:t>
      </w:r>
      <w:r>
        <w:rPr>
          <w:sz w:val="20"/>
        </w:rPr>
        <w:t>previsto</w:t>
      </w:r>
      <w:r>
        <w:rPr>
          <w:spacing w:val="17"/>
          <w:sz w:val="20"/>
        </w:rPr>
        <w:t xml:space="preserve"> </w:t>
      </w:r>
      <w:r>
        <w:rPr>
          <w:sz w:val="20"/>
        </w:rPr>
        <w:t>no</w:t>
      </w:r>
      <w:r>
        <w:rPr>
          <w:spacing w:val="14"/>
          <w:sz w:val="20"/>
        </w:rPr>
        <w:t xml:space="preserve"> </w:t>
      </w:r>
      <w:r>
        <w:rPr>
          <w:sz w:val="20"/>
        </w:rPr>
        <w:t>art.</w:t>
      </w:r>
      <w:r>
        <w:rPr>
          <w:spacing w:val="17"/>
          <w:sz w:val="20"/>
        </w:rPr>
        <w:t xml:space="preserve"> </w:t>
      </w:r>
      <w:r>
        <w:rPr>
          <w:sz w:val="20"/>
        </w:rPr>
        <w:t>5º</w:t>
      </w:r>
      <w:r>
        <w:rPr>
          <w:spacing w:val="14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Lei</w:t>
      </w:r>
      <w:r>
        <w:rPr>
          <w:spacing w:val="13"/>
          <w:sz w:val="20"/>
        </w:rPr>
        <w:t xml:space="preserve"> </w:t>
      </w:r>
      <w:r>
        <w:rPr>
          <w:sz w:val="20"/>
        </w:rPr>
        <w:t>Federal</w:t>
      </w:r>
      <w:r>
        <w:rPr>
          <w:spacing w:val="14"/>
          <w:sz w:val="20"/>
        </w:rPr>
        <w:t xml:space="preserve"> </w:t>
      </w:r>
      <w:r>
        <w:rPr>
          <w:sz w:val="20"/>
        </w:rPr>
        <w:t>nº</w:t>
      </w:r>
      <w:r>
        <w:rPr>
          <w:spacing w:val="14"/>
          <w:sz w:val="20"/>
        </w:rPr>
        <w:t xml:space="preserve"> </w:t>
      </w:r>
      <w:r>
        <w:rPr>
          <w:sz w:val="20"/>
        </w:rPr>
        <w:t>12.846,</w:t>
      </w:r>
      <w:r>
        <w:rPr>
          <w:spacing w:val="15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1º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agosto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2013:</w:t>
      </w:r>
      <w:r>
        <w:rPr>
          <w:spacing w:val="17"/>
          <w:sz w:val="20"/>
        </w:rPr>
        <w:t xml:space="preserve"> </w:t>
      </w:r>
      <w:r>
        <w:rPr>
          <w:sz w:val="20"/>
        </w:rPr>
        <w:t>até</w:t>
      </w:r>
      <w:r>
        <w:rPr>
          <w:spacing w:val="14"/>
          <w:sz w:val="20"/>
        </w:rPr>
        <w:t xml:space="preserve"> </w:t>
      </w:r>
      <w:r>
        <w:rPr>
          <w:sz w:val="20"/>
        </w:rPr>
        <w:t>seis</w:t>
      </w:r>
      <w:r>
        <w:rPr>
          <w:spacing w:val="-53"/>
          <w:sz w:val="20"/>
        </w:rPr>
        <w:t xml:space="preserve"> </w:t>
      </w:r>
      <w:r>
        <w:rPr>
          <w:sz w:val="20"/>
        </w:rPr>
        <w:t>anos.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spacing w:before="1"/>
        <w:ind w:right="715" w:firstLine="0"/>
        <w:rPr>
          <w:sz w:val="20"/>
        </w:rPr>
      </w:pPr>
      <w:r>
        <w:rPr>
          <w:sz w:val="20"/>
        </w:rPr>
        <w:t>A aplicação das sanções realizar-se-á em processo administrativo que assegure o contraditório e a</w:t>
      </w:r>
      <w:r>
        <w:rPr>
          <w:spacing w:val="1"/>
          <w:sz w:val="20"/>
        </w:rPr>
        <w:t xml:space="preserve"> </w:t>
      </w:r>
      <w:r>
        <w:rPr>
          <w:sz w:val="20"/>
        </w:rPr>
        <w:t>ampla defesa ao contratado, observando-se o procedimento previsto</w:t>
      </w:r>
      <w:r>
        <w:rPr>
          <w:spacing w:val="1"/>
          <w:sz w:val="20"/>
        </w:rPr>
        <w:t xml:space="preserve"> </w:t>
      </w:r>
      <w:r>
        <w:rPr>
          <w:sz w:val="20"/>
        </w:rPr>
        <w:t>na Lei</w:t>
      </w:r>
      <w:r>
        <w:rPr>
          <w:spacing w:val="1"/>
          <w:sz w:val="20"/>
        </w:rPr>
        <w:t xml:space="preserve"> </w:t>
      </w:r>
      <w:r>
        <w:rPr>
          <w:sz w:val="20"/>
        </w:rPr>
        <w:t>nº. 14.133, de 2021, e na</w:t>
      </w:r>
      <w:r>
        <w:rPr>
          <w:spacing w:val="1"/>
          <w:sz w:val="20"/>
        </w:rPr>
        <w:t xml:space="preserve"> </w:t>
      </w:r>
      <w:r>
        <w:rPr>
          <w:sz w:val="20"/>
        </w:rPr>
        <w:t>Instrução</w:t>
      </w:r>
      <w:r>
        <w:rPr>
          <w:spacing w:val="-2"/>
          <w:sz w:val="20"/>
        </w:rPr>
        <w:t xml:space="preserve"> </w:t>
      </w:r>
      <w:r>
        <w:rPr>
          <w:sz w:val="20"/>
        </w:rPr>
        <w:t>Normativa</w:t>
      </w:r>
      <w:r>
        <w:rPr>
          <w:spacing w:val="-1"/>
          <w:sz w:val="20"/>
        </w:rPr>
        <w:t xml:space="preserve"> </w:t>
      </w:r>
      <w:r>
        <w:rPr>
          <w:sz w:val="20"/>
        </w:rPr>
        <w:t>nº.</w:t>
      </w:r>
      <w:r>
        <w:rPr>
          <w:spacing w:val="-1"/>
          <w:sz w:val="20"/>
        </w:rPr>
        <w:t xml:space="preserve"> </w:t>
      </w:r>
      <w:r>
        <w:rPr>
          <w:sz w:val="20"/>
        </w:rPr>
        <w:t>18,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2023.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18" w:firstLine="0"/>
        <w:rPr>
          <w:sz w:val="20"/>
        </w:rPr>
      </w:pPr>
      <w:r>
        <w:rPr>
          <w:sz w:val="20"/>
        </w:rPr>
        <w:t>Quando da aplicação de advertência, o contratado deve ser notificado formalmente que a reiteração de</w:t>
      </w:r>
      <w:r>
        <w:rPr>
          <w:spacing w:val="1"/>
          <w:sz w:val="20"/>
        </w:rPr>
        <w:t xml:space="preserve"> </w:t>
      </w:r>
      <w:r>
        <w:rPr>
          <w:sz w:val="20"/>
        </w:rPr>
        <w:t>conduta</w:t>
      </w:r>
      <w:r>
        <w:rPr>
          <w:spacing w:val="-2"/>
          <w:sz w:val="20"/>
        </w:rPr>
        <w:t xml:space="preserve"> </w:t>
      </w:r>
      <w:r>
        <w:rPr>
          <w:sz w:val="20"/>
        </w:rPr>
        <w:t>punida</w:t>
      </w:r>
      <w:r>
        <w:rPr>
          <w:spacing w:val="-1"/>
          <w:sz w:val="20"/>
        </w:rPr>
        <w:t xml:space="preserve"> </w:t>
      </w:r>
      <w:r>
        <w:rPr>
          <w:sz w:val="20"/>
        </w:rPr>
        <w:t>ensejará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 de</w:t>
      </w:r>
      <w:r>
        <w:rPr>
          <w:spacing w:val="-1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mais severa.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352"/>
        </w:tabs>
        <w:ind w:right="720" w:firstLine="0"/>
        <w:rPr>
          <w:sz w:val="20"/>
        </w:rPr>
      </w:pPr>
      <w:r>
        <w:rPr>
          <w:sz w:val="20"/>
        </w:rPr>
        <w:t>Se a multa aplicada e as indenizações cabíveis forem superiores ao valor do pagamento eventualmente</w:t>
      </w:r>
      <w:r>
        <w:rPr>
          <w:spacing w:val="-53"/>
          <w:sz w:val="20"/>
        </w:rPr>
        <w:t xml:space="preserve"> </w:t>
      </w:r>
      <w:r>
        <w:rPr>
          <w:sz w:val="20"/>
        </w:rPr>
        <w:t>devido pelo Contratante ao Contratado, além da perda desse valor, a diferença será descontada da garantia</w:t>
      </w:r>
      <w:r>
        <w:rPr>
          <w:spacing w:val="1"/>
          <w:sz w:val="20"/>
        </w:rPr>
        <w:t xml:space="preserve"> </w:t>
      </w:r>
      <w:r>
        <w:rPr>
          <w:sz w:val="20"/>
        </w:rPr>
        <w:t>prestada ou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cobrada</w:t>
      </w:r>
      <w:r>
        <w:rPr>
          <w:spacing w:val="-1"/>
          <w:sz w:val="20"/>
        </w:rPr>
        <w:t xml:space="preserve"> </w:t>
      </w:r>
      <w:r>
        <w:rPr>
          <w:sz w:val="20"/>
        </w:rPr>
        <w:t>judicialmente.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7" w:firstLine="0"/>
        <w:rPr>
          <w:sz w:val="20"/>
        </w:rPr>
      </w:pP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encaminhamento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cobrança</w:t>
      </w:r>
      <w:r>
        <w:rPr>
          <w:spacing w:val="1"/>
          <w:sz w:val="20"/>
        </w:rPr>
        <w:t xml:space="preserve"> </w:t>
      </w:r>
      <w:r>
        <w:rPr>
          <w:sz w:val="20"/>
        </w:rPr>
        <w:t>judicial,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56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administrativamente no prazo máximo de 30 (trinta) dias, a contar da data do recebimento da 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enviada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before="1"/>
        <w:ind w:right="718" w:firstLine="0"/>
        <w:rPr>
          <w:sz w:val="20"/>
        </w:rPr>
      </w:pPr>
      <w:r>
        <w:rPr>
          <w:sz w:val="20"/>
        </w:rPr>
        <w:t>As sanções de advertência, impedimento de licitar e contratar e declaração de inidoneidade para licitar</w:t>
      </w:r>
      <w:r>
        <w:rPr>
          <w:spacing w:val="-5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não,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multa.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22" w:firstLine="0"/>
        <w:rPr>
          <w:sz w:val="20"/>
        </w:rPr>
      </w:pPr>
      <w:r>
        <w:rPr>
          <w:sz w:val="20"/>
        </w:rPr>
        <w:t>Na aplicação da sanção de advertência 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2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 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3"/>
          <w:sz w:val="20"/>
        </w:rPr>
        <w:t xml:space="preserve"> </w:t>
      </w:r>
      <w:r>
        <w:rPr>
          <w:sz w:val="20"/>
        </w:rPr>
        <w:t>intimação.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7" w:firstLine="0"/>
        <w:rPr>
          <w:sz w:val="20"/>
        </w:rPr>
      </w:pPr>
      <w:r>
        <w:rPr>
          <w:sz w:val="20"/>
        </w:rPr>
        <w:t>A apuração de responsabilidade relacionada às sanções de impedimento de licitar e contratar e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ocupantes de</w:t>
      </w:r>
      <w:r>
        <w:rPr>
          <w:spacing w:val="1"/>
          <w:sz w:val="20"/>
        </w:rPr>
        <w:t xml:space="preserve"> </w:t>
      </w:r>
      <w:r>
        <w:rPr>
          <w:sz w:val="20"/>
        </w:rPr>
        <w:t>cargo de</w:t>
      </w:r>
      <w:r>
        <w:rPr>
          <w:spacing w:val="1"/>
          <w:sz w:val="20"/>
        </w:rPr>
        <w:t xml:space="preserve"> </w:t>
      </w:r>
      <w:r>
        <w:rPr>
          <w:sz w:val="20"/>
        </w:rPr>
        <w:t>provimento efetivo,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</w:t>
      </w:r>
      <w:r>
        <w:rPr>
          <w:spacing w:val="1"/>
          <w:sz w:val="20"/>
        </w:rPr>
        <w:t xml:space="preserve"> </w:t>
      </w:r>
      <w:r>
        <w:rPr>
          <w:sz w:val="20"/>
        </w:rPr>
        <w:t>circunstâncias conhecidos</w:t>
      </w:r>
      <w:r>
        <w:rPr>
          <w:spacing w:val="1"/>
          <w:sz w:val="20"/>
        </w:rPr>
        <w:t xml:space="preserve"> </w:t>
      </w:r>
      <w:r>
        <w:rPr>
          <w:sz w:val="20"/>
        </w:rPr>
        <w:t>e intimará o licitante ou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contratado para, no prazo de 15 (quinze) dias úteis, contado da data de sua intimação, apresentar defesa</w:t>
      </w:r>
      <w:r>
        <w:rPr>
          <w:spacing w:val="1"/>
          <w:sz w:val="20"/>
        </w:rPr>
        <w:t xml:space="preserve"> </w:t>
      </w:r>
      <w:r>
        <w:rPr>
          <w:sz w:val="20"/>
        </w:rPr>
        <w:t>escrita e especificar as provas que pretenda produzir.</w:t>
      </w:r>
      <w:r>
        <w:rPr>
          <w:spacing w:val="1"/>
          <w:sz w:val="20"/>
        </w:rPr>
        <w:t xml:space="preserve"> </w:t>
      </w:r>
      <w:r>
        <w:rPr>
          <w:sz w:val="20"/>
        </w:rPr>
        <w:t>Finda a instrução, o acusado poderá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alegações</w:t>
      </w:r>
      <w:r>
        <w:rPr>
          <w:spacing w:val="-1"/>
          <w:sz w:val="20"/>
        </w:rPr>
        <w:t xml:space="preserve"> </w:t>
      </w:r>
      <w:r>
        <w:rPr>
          <w:sz w:val="20"/>
        </w:rPr>
        <w:t>finais em</w:t>
      </w:r>
      <w:r>
        <w:rPr>
          <w:spacing w:val="2"/>
          <w:sz w:val="20"/>
        </w:rPr>
        <w:t xml:space="preserve"> </w:t>
      </w:r>
      <w:r>
        <w:rPr>
          <w:sz w:val="20"/>
        </w:rPr>
        <w:t>15</w:t>
      </w:r>
      <w:r>
        <w:rPr>
          <w:spacing w:val="-1"/>
          <w:sz w:val="20"/>
        </w:rPr>
        <w:t xml:space="preserve"> </w:t>
      </w:r>
      <w:r>
        <w:rPr>
          <w:sz w:val="20"/>
        </w:rPr>
        <w:t>(quinze)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contados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5" w:firstLine="0"/>
        <w:rPr>
          <w:sz w:val="20"/>
        </w:rPr>
      </w:pPr>
      <w:r>
        <w:rPr>
          <w:sz w:val="20"/>
        </w:rPr>
        <w:t>A aplicação das sanções previstas neste edital não exclui, em</w:t>
      </w:r>
      <w:r>
        <w:rPr>
          <w:spacing w:val="1"/>
          <w:sz w:val="20"/>
        </w:rPr>
        <w:t xml:space="preserve"> </w:t>
      </w:r>
      <w:r>
        <w:rPr>
          <w:sz w:val="20"/>
        </w:rPr>
        <w:t>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 à Autarquia.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before="1" w:line="229" w:lineRule="exact"/>
        <w:ind w:left="1462" w:hanging="614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considerados:</w:t>
      </w:r>
    </w:p>
    <w:p w:rsidR="00A913C3" w:rsidRDefault="002219DF">
      <w:pPr>
        <w:pStyle w:val="PargrafodaLista"/>
        <w:numPr>
          <w:ilvl w:val="0"/>
          <w:numId w:val="5"/>
        </w:numPr>
        <w:tabs>
          <w:tab w:val="left" w:pos="1369"/>
        </w:tabs>
        <w:spacing w:line="229" w:lineRule="exact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cometida;</w:t>
      </w:r>
    </w:p>
    <w:p w:rsidR="00A913C3" w:rsidRDefault="002219DF">
      <w:pPr>
        <w:pStyle w:val="PargrafodaLista"/>
        <w:numPr>
          <w:ilvl w:val="0"/>
          <w:numId w:val="5"/>
        </w:numPr>
        <w:tabs>
          <w:tab w:val="left" w:pos="1369"/>
        </w:tabs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concreto;</w:t>
      </w:r>
    </w:p>
    <w:p w:rsidR="00A913C3" w:rsidRDefault="002219DF">
      <w:pPr>
        <w:pStyle w:val="PargrafodaLista"/>
        <w:numPr>
          <w:ilvl w:val="0"/>
          <w:numId w:val="5"/>
        </w:numPr>
        <w:tabs>
          <w:tab w:val="left" w:pos="1357"/>
        </w:tabs>
        <w:spacing w:before="1"/>
        <w:ind w:left="1356" w:hanging="2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atenuantes;</w:t>
      </w:r>
    </w:p>
    <w:p w:rsidR="00A913C3" w:rsidRDefault="002219DF">
      <w:pPr>
        <w:pStyle w:val="PargrafodaLista"/>
        <w:numPr>
          <w:ilvl w:val="0"/>
          <w:numId w:val="5"/>
        </w:numPr>
        <w:tabs>
          <w:tab w:val="left" w:pos="1369"/>
        </w:tabs>
        <w:rPr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dela</w:t>
      </w:r>
      <w:r>
        <w:rPr>
          <w:spacing w:val="-1"/>
          <w:sz w:val="20"/>
        </w:rPr>
        <w:t xml:space="preserve"> </w:t>
      </w:r>
      <w:r>
        <w:rPr>
          <w:sz w:val="20"/>
        </w:rPr>
        <w:t>provierem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:rsidR="00A913C3" w:rsidRDefault="002219DF">
      <w:pPr>
        <w:pStyle w:val="PargrafodaLista"/>
        <w:numPr>
          <w:ilvl w:val="0"/>
          <w:numId w:val="5"/>
        </w:numPr>
        <w:tabs>
          <w:tab w:val="left" w:pos="1369"/>
        </w:tabs>
        <w:ind w:left="1135" w:right="725" w:firstLine="0"/>
        <w:rPr>
          <w:sz w:val="20"/>
        </w:rPr>
      </w:pPr>
      <w:r>
        <w:rPr>
          <w:sz w:val="20"/>
        </w:rPr>
        <w:t>a</w:t>
      </w:r>
      <w:r>
        <w:rPr>
          <w:spacing w:val="13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13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programa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3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5"/>
          <w:sz w:val="20"/>
        </w:rPr>
        <w:t xml:space="preserve"> </w:t>
      </w:r>
      <w:r>
        <w:rPr>
          <w:sz w:val="20"/>
        </w:rPr>
        <w:t>conforme</w:t>
      </w:r>
      <w:r>
        <w:rPr>
          <w:spacing w:val="13"/>
          <w:sz w:val="20"/>
        </w:rPr>
        <w:t xml:space="preserve"> </w:t>
      </w:r>
      <w:r>
        <w:rPr>
          <w:sz w:val="20"/>
        </w:rPr>
        <w:t>normas</w:t>
      </w:r>
      <w:r>
        <w:rPr>
          <w:spacing w:val="16"/>
          <w:sz w:val="20"/>
        </w:rPr>
        <w:t xml:space="preserve"> </w:t>
      </w:r>
      <w:r>
        <w:rPr>
          <w:sz w:val="20"/>
        </w:rPr>
        <w:t>e</w:t>
      </w:r>
      <w:r>
        <w:rPr>
          <w:spacing w:val="13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5"/>
          <w:sz w:val="20"/>
        </w:rPr>
        <w:t xml:space="preserve"> </w:t>
      </w:r>
      <w:r>
        <w:rPr>
          <w:sz w:val="20"/>
        </w:rPr>
        <w:t>dos</w:t>
      </w:r>
      <w:r>
        <w:rPr>
          <w:spacing w:val="-52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rPr>
          <w:sz w:val="20"/>
        </w:rPr>
      </w:pPr>
      <w:r>
        <w:rPr>
          <w:noProof/>
        </w:rPr>
        <w:drawing>
          <wp:anchor distT="0" distB="0" distL="0" distR="0" simplePos="0" relativeHeight="15758336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506884</wp:posOffset>
            </wp:positionV>
            <wp:extent cx="73510" cy="109833"/>
            <wp:effectExtent l="0" t="0" r="0" b="0"/>
            <wp:wrapNone/>
            <wp:docPr id="11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São</w:t>
      </w:r>
      <w:r>
        <w:rPr>
          <w:spacing w:val="-4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3"/>
          <w:sz w:val="20"/>
        </w:rPr>
        <w:t xml:space="preserve"> </w:t>
      </w:r>
      <w:r>
        <w:rPr>
          <w:sz w:val="20"/>
        </w:rPr>
        <w:t>agravantes:</w:t>
      </w:r>
    </w:p>
    <w:p w:rsidR="00A913C3" w:rsidRDefault="00A913C3">
      <w:pPr>
        <w:spacing w:line="228" w:lineRule="exact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60384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60896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0"/>
          <w:numId w:val="4"/>
        </w:numPr>
        <w:tabs>
          <w:tab w:val="left" w:pos="1369"/>
        </w:tabs>
        <w:spacing w:before="93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violação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dever inerente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cargo,</w:t>
      </w:r>
      <w:r>
        <w:rPr>
          <w:spacing w:val="-3"/>
          <w:sz w:val="20"/>
        </w:rPr>
        <w:t xml:space="preserve"> </w:t>
      </w:r>
      <w:r>
        <w:rPr>
          <w:sz w:val="20"/>
        </w:rPr>
        <w:t>ofício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profissão;</w:t>
      </w:r>
    </w:p>
    <w:p w:rsidR="00A913C3" w:rsidRDefault="002219DF">
      <w:pPr>
        <w:pStyle w:val="PargrafodaLista"/>
        <w:numPr>
          <w:ilvl w:val="0"/>
          <w:numId w:val="4"/>
        </w:numPr>
        <w:tabs>
          <w:tab w:val="left" w:pos="1369"/>
        </w:tabs>
        <w:rPr>
          <w:sz w:val="20"/>
        </w:rPr>
      </w:pP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conluio</w:t>
      </w:r>
      <w:r>
        <w:rPr>
          <w:spacing w:val="-4"/>
          <w:sz w:val="20"/>
        </w:rPr>
        <w:t xml:space="preserve"> </w:t>
      </w:r>
      <w:r>
        <w:rPr>
          <w:sz w:val="20"/>
        </w:rPr>
        <w:t>entre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contratados</w:t>
      </w:r>
      <w:r>
        <w:rPr>
          <w:spacing w:val="-3"/>
          <w:sz w:val="20"/>
        </w:rPr>
        <w:t xml:space="preserve"> </w:t>
      </w:r>
      <w:r>
        <w:rPr>
          <w:sz w:val="20"/>
        </w:rPr>
        <w:t>para a</w:t>
      </w:r>
      <w:r>
        <w:rPr>
          <w:spacing w:val="-4"/>
          <w:sz w:val="20"/>
        </w:rPr>
        <w:t xml:space="preserve"> </w:t>
      </w:r>
      <w:r>
        <w:rPr>
          <w:sz w:val="20"/>
        </w:rPr>
        <w:t>prática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infração;</w:t>
      </w:r>
    </w:p>
    <w:p w:rsidR="00A913C3" w:rsidRDefault="002219DF">
      <w:pPr>
        <w:pStyle w:val="PargrafodaLista"/>
        <w:numPr>
          <w:ilvl w:val="0"/>
          <w:numId w:val="4"/>
        </w:numPr>
        <w:tabs>
          <w:tab w:val="left" w:pos="1357"/>
        </w:tabs>
        <w:ind w:left="1135" w:right="723" w:firstLine="0"/>
        <w:rPr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falso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2"/>
          <w:sz w:val="20"/>
        </w:rPr>
        <w:t xml:space="preserve"> </w:t>
      </w:r>
      <w:r>
        <w:rPr>
          <w:sz w:val="20"/>
        </w:rPr>
        <w:t>curso</w:t>
      </w:r>
      <w:r>
        <w:rPr>
          <w:spacing w:val="4"/>
          <w:sz w:val="20"/>
        </w:rPr>
        <w:t xml:space="preserve"> </w:t>
      </w:r>
      <w:r>
        <w:rPr>
          <w:sz w:val="20"/>
        </w:rPr>
        <w:t>do</w:t>
      </w:r>
      <w:r>
        <w:rPr>
          <w:spacing w:val="3"/>
          <w:sz w:val="20"/>
        </w:rPr>
        <w:t xml:space="preserve"> </w:t>
      </w:r>
      <w:r>
        <w:rPr>
          <w:sz w:val="20"/>
        </w:rPr>
        <w:t>processo</w:t>
      </w:r>
      <w:r>
        <w:rPr>
          <w:spacing w:val="4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3"/>
          <w:sz w:val="20"/>
        </w:rPr>
        <w:t xml:space="preserve"> </w:t>
      </w:r>
      <w:r>
        <w:rPr>
          <w:sz w:val="20"/>
        </w:rPr>
        <w:t>apuração</w:t>
      </w:r>
      <w:r>
        <w:rPr>
          <w:spacing w:val="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responsabilidade; e</w:t>
      </w:r>
    </w:p>
    <w:p w:rsidR="00A913C3" w:rsidRDefault="002219DF">
      <w:pPr>
        <w:pStyle w:val="PargrafodaLista"/>
        <w:numPr>
          <w:ilvl w:val="0"/>
          <w:numId w:val="4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reincidência.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before="1"/>
        <w:ind w:right="715" w:firstLine="0"/>
        <w:rPr>
          <w:sz w:val="20"/>
        </w:rPr>
      </w:pPr>
      <w:r>
        <w:rPr>
          <w:sz w:val="20"/>
        </w:rPr>
        <w:t>Verifica-se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reincidência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acusado</w:t>
      </w:r>
      <w:r>
        <w:rPr>
          <w:spacing w:val="1"/>
          <w:sz w:val="20"/>
        </w:rPr>
        <w:t xml:space="preserve"> </w:t>
      </w:r>
      <w:r>
        <w:rPr>
          <w:sz w:val="20"/>
        </w:rPr>
        <w:t>comete</w:t>
      </w:r>
      <w:r>
        <w:rPr>
          <w:spacing w:val="1"/>
          <w:sz w:val="20"/>
        </w:rPr>
        <w:t xml:space="preserve"> </w:t>
      </w:r>
      <w:r>
        <w:rPr>
          <w:sz w:val="20"/>
        </w:rPr>
        <w:t>nova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infração,</w:t>
      </w:r>
      <w:r>
        <w:rPr>
          <w:spacing w:val="1"/>
          <w:sz w:val="20"/>
        </w:rPr>
        <w:t xml:space="preserve"> </w:t>
      </w:r>
      <w:r>
        <w:rPr>
          <w:sz w:val="20"/>
        </w:rPr>
        <w:t>depois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condenado</w:t>
      </w:r>
      <w:r>
        <w:rPr>
          <w:spacing w:val="-53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idêntica</w:t>
      </w:r>
      <w:r>
        <w:rPr>
          <w:spacing w:val="1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line="228" w:lineRule="exact"/>
        <w:ind w:left="1462" w:hanging="614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prevalece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condenação</w:t>
      </w:r>
      <w:r>
        <w:rPr>
          <w:spacing w:val="-3"/>
          <w:sz w:val="20"/>
        </w:rPr>
        <w:t xml:space="preserve"> </w:t>
      </w:r>
      <w:r>
        <w:rPr>
          <w:sz w:val="20"/>
        </w:rPr>
        <w:t>anterior,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reincidência:</w:t>
      </w:r>
    </w:p>
    <w:p w:rsidR="00A913C3" w:rsidRDefault="002219DF">
      <w:pPr>
        <w:pStyle w:val="PargrafodaLista"/>
        <w:numPr>
          <w:ilvl w:val="0"/>
          <w:numId w:val="3"/>
        </w:numPr>
        <w:tabs>
          <w:tab w:val="left" w:pos="1369"/>
        </w:tabs>
        <w:ind w:right="724" w:firstLine="0"/>
        <w:rPr>
          <w:sz w:val="20"/>
        </w:rPr>
      </w:pPr>
      <w:r>
        <w:rPr>
          <w:sz w:val="20"/>
        </w:rPr>
        <w:t>se</w:t>
      </w:r>
      <w:r>
        <w:rPr>
          <w:spacing w:val="21"/>
          <w:sz w:val="20"/>
        </w:rPr>
        <w:t xml:space="preserve"> </w:t>
      </w:r>
      <w:r>
        <w:rPr>
          <w:sz w:val="20"/>
        </w:rPr>
        <w:t>entre</w:t>
      </w:r>
      <w:r>
        <w:rPr>
          <w:spacing w:val="22"/>
          <w:sz w:val="20"/>
        </w:rPr>
        <w:t xml:space="preserve"> </w:t>
      </w:r>
      <w:r>
        <w:rPr>
          <w:sz w:val="20"/>
        </w:rPr>
        <w:t>a</w:t>
      </w:r>
      <w:r>
        <w:rPr>
          <w:spacing w:val="23"/>
          <w:sz w:val="20"/>
        </w:rPr>
        <w:t xml:space="preserve"> </w:t>
      </w:r>
      <w:r>
        <w:rPr>
          <w:sz w:val="20"/>
        </w:rPr>
        <w:t>data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3"/>
          <w:sz w:val="20"/>
        </w:rPr>
        <w:t xml:space="preserve"> </w:t>
      </w:r>
      <w:r>
        <w:rPr>
          <w:sz w:val="20"/>
        </w:rPr>
        <w:t>decisão</w:t>
      </w:r>
      <w:r>
        <w:rPr>
          <w:spacing w:val="23"/>
          <w:sz w:val="20"/>
        </w:rPr>
        <w:t xml:space="preserve"> </w:t>
      </w:r>
      <w:r>
        <w:rPr>
          <w:sz w:val="20"/>
        </w:rPr>
        <w:t>definitiva</w:t>
      </w:r>
      <w:r>
        <w:rPr>
          <w:spacing w:val="23"/>
          <w:sz w:val="20"/>
        </w:rPr>
        <w:t xml:space="preserve"> </w:t>
      </w:r>
      <w:r>
        <w:rPr>
          <w:sz w:val="20"/>
        </w:rPr>
        <w:t>dessa</w:t>
      </w:r>
      <w:r>
        <w:rPr>
          <w:spacing w:val="22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2"/>
          <w:sz w:val="20"/>
        </w:rPr>
        <w:t xml:space="preserve"> </w:t>
      </w:r>
      <w:r>
        <w:rPr>
          <w:sz w:val="20"/>
        </w:rPr>
        <w:t>cometimento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nova</w:t>
      </w:r>
      <w:r>
        <w:rPr>
          <w:spacing w:val="23"/>
          <w:sz w:val="20"/>
        </w:rPr>
        <w:t xml:space="preserve"> </w:t>
      </w:r>
      <w:r>
        <w:rPr>
          <w:sz w:val="20"/>
        </w:rPr>
        <w:t>infração</w:t>
      </w:r>
      <w:r>
        <w:rPr>
          <w:spacing w:val="21"/>
          <w:sz w:val="20"/>
        </w:rPr>
        <w:t xml:space="preserve"> </w:t>
      </w:r>
      <w:r>
        <w:rPr>
          <w:sz w:val="20"/>
        </w:rPr>
        <w:t>tiver</w:t>
      </w:r>
      <w:r>
        <w:rPr>
          <w:spacing w:val="-53"/>
          <w:sz w:val="20"/>
        </w:rPr>
        <w:t xml:space="preserve"> </w:t>
      </w:r>
      <w:r>
        <w:rPr>
          <w:sz w:val="20"/>
        </w:rPr>
        <w:t>decorrido prazo</w:t>
      </w:r>
      <w:r>
        <w:rPr>
          <w:spacing w:val="-1"/>
          <w:sz w:val="20"/>
        </w:rPr>
        <w:t xml:space="preserve"> </w:t>
      </w:r>
      <w:r>
        <w:rPr>
          <w:sz w:val="20"/>
        </w:rPr>
        <w:t>superior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5</w:t>
      </w:r>
      <w:r>
        <w:rPr>
          <w:spacing w:val="-1"/>
          <w:sz w:val="20"/>
        </w:rPr>
        <w:t xml:space="preserve"> </w:t>
      </w:r>
      <w:r>
        <w:rPr>
          <w:sz w:val="20"/>
        </w:rPr>
        <w:t>(cinco)</w:t>
      </w:r>
      <w:r>
        <w:rPr>
          <w:spacing w:val="-1"/>
          <w:sz w:val="20"/>
        </w:rPr>
        <w:t xml:space="preserve"> </w:t>
      </w:r>
      <w:r>
        <w:rPr>
          <w:sz w:val="20"/>
        </w:rPr>
        <w:t>anos;</w:t>
      </w:r>
    </w:p>
    <w:p w:rsidR="00A913C3" w:rsidRDefault="002219DF">
      <w:pPr>
        <w:pStyle w:val="PargrafodaLista"/>
        <w:numPr>
          <w:ilvl w:val="0"/>
          <w:numId w:val="3"/>
        </w:numPr>
        <w:tabs>
          <w:tab w:val="left" w:pos="1369"/>
        </w:tabs>
        <w:spacing w:before="1" w:line="229" w:lineRule="exact"/>
        <w:ind w:left="136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tiver</w:t>
      </w:r>
      <w:r>
        <w:rPr>
          <w:spacing w:val="-4"/>
          <w:sz w:val="20"/>
        </w:rPr>
        <w:t xml:space="preserve"> </w:t>
      </w:r>
      <w:r>
        <w:rPr>
          <w:sz w:val="20"/>
        </w:rPr>
        <w:t>ocorrido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-4"/>
          <w:sz w:val="20"/>
        </w:rPr>
        <w:t xml:space="preserve"> </w:t>
      </w:r>
      <w:r>
        <w:rPr>
          <w:sz w:val="20"/>
        </w:rPr>
        <w:t>em relação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infração</w:t>
      </w:r>
      <w:r>
        <w:rPr>
          <w:spacing w:val="-4"/>
          <w:sz w:val="20"/>
        </w:rPr>
        <w:t xml:space="preserve"> </w:t>
      </w:r>
      <w:r>
        <w:rPr>
          <w:sz w:val="20"/>
        </w:rPr>
        <w:t>anterior.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spacing w:line="229" w:lineRule="exact"/>
        <w:ind w:left="1462" w:hanging="614"/>
        <w:rPr>
          <w:sz w:val="20"/>
        </w:rPr>
      </w:pPr>
      <w:r>
        <w:rPr>
          <w:sz w:val="20"/>
        </w:rPr>
        <w:t>São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atenuantes:</w:t>
      </w:r>
    </w:p>
    <w:p w:rsidR="00A913C3" w:rsidRDefault="002219DF">
      <w:pPr>
        <w:pStyle w:val="PargrafodaLista"/>
        <w:numPr>
          <w:ilvl w:val="0"/>
          <w:numId w:val="2"/>
        </w:numPr>
        <w:tabs>
          <w:tab w:val="left" w:pos="1369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primariedade;</w:t>
      </w:r>
    </w:p>
    <w:p w:rsidR="00A913C3" w:rsidRDefault="002219DF">
      <w:pPr>
        <w:pStyle w:val="PargrafodaLista"/>
        <w:numPr>
          <w:ilvl w:val="0"/>
          <w:numId w:val="2"/>
        </w:numPr>
        <w:tabs>
          <w:tab w:val="left" w:pos="1369"/>
        </w:tabs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conduta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contratado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evitar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minorar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consequências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antes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julgamento;</w:t>
      </w:r>
    </w:p>
    <w:p w:rsidR="00A913C3" w:rsidRDefault="002219DF">
      <w:pPr>
        <w:pStyle w:val="PargrafodaLista"/>
        <w:numPr>
          <w:ilvl w:val="0"/>
          <w:numId w:val="2"/>
        </w:numPr>
        <w:tabs>
          <w:tab w:val="left" w:pos="1357"/>
        </w:tabs>
        <w:spacing w:before="1"/>
        <w:ind w:left="1356" w:hanging="222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reparação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dano antes do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:rsidR="00A913C3" w:rsidRDefault="002219DF">
      <w:pPr>
        <w:pStyle w:val="PargrafodaLista"/>
        <w:numPr>
          <w:ilvl w:val="0"/>
          <w:numId w:val="2"/>
        </w:numPr>
        <w:tabs>
          <w:tab w:val="left" w:pos="1369"/>
        </w:tabs>
        <w:rPr>
          <w:sz w:val="20"/>
        </w:rPr>
      </w:pPr>
      <w:r>
        <w:rPr>
          <w:sz w:val="20"/>
        </w:rPr>
        <w:t>confessar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autoria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infração.</w:t>
      </w:r>
    </w:p>
    <w:p w:rsidR="00A913C3" w:rsidRDefault="002219DF">
      <w:pPr>
        <w:pStyle w:val="PargrafodaLista"/>
        <w:numPr>
          <w:ilvl w:val="2"/>
          <w:numId w:val="9"/>
        </w:numPr>
        <w:tabs>
          <w:tab w:val="left" w:pos="1914"/>
        </w:tabs>
        <w:spacing w:before="1"/>
        <w:ind w:left="1135" w:right="719" w:firstLine="0"/>
        <w:rPr>
          <w:sz w:val="20"/>
        </w:rPr>
      </w:pPr>
      <w:r>
        <w:rPr>
          <w:sz w:val="20"/>
        </w:rPr>
        <w:t>Considera-se</w:t>
      </w:r>
      <w:r>
        <w:rPr>
          <w:spacing w:val="21"/>
          <w:sz w:val="20"/>
        </w:rPr>
        <w:t xml:space="preserve"> </w:t>
      </w:r>
      <w:r>
        <w:rPr>
          <w:sz w:val="20"/>
        </w:rPr>
        <w:t>primário</w:t>
      </w:r>
      <w:r>
        <w:rPr>
          <w:spacing w:val="18"/>
          <w:sz w:val="20"/>
        </w:rPr>
        <w:t xml:space="preserve"> </w:t>
      </w:r>
      <w:r>
        <w:rPr>
          <w:sz w:val="20"/>
        </w:rPr>
        <w:t>aquele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21"/>
          <w:sz w:val="20"/>
        </w:rPr>
        <w:t xml:space="preserve"> </w:t>
      </w:r>
      <w:r>
        <w:rPr>
          <w:sz w:val="20"/>
        </w:rPr>
        <w:t>não</w:t>
      </w:r>
      <w:r>
        <w:rPr>
          <w:spacing w:val="21"/>
          <w:sz w:val="20"/>
        </w:rPr>
        <w:t xml:space="preserve"> </w:t>
      </w:r>
      <w:r>
        <w:rPr>
          <w:sz w:val="20"/>
        </w:rPr>
        <w:t>tenha</w:t>
      </w:r>
      <w:r>
        <w:rPr>
          <w:spacing w:val="21"/>
          <w:sz w:val="20"/>
        </w:rPr>
        <w:t xml:space="preserve"> </w:t>
      </w:r>
      <w:r>
        <w:rPr>
          <w:sz w:val="20"/>
        </w:rPr>
        <w:t>sido</w:t>
      </w:r>
      <w:r>
        <w:rPr>
          <w:spacing w:val="21"/>
          <w:sz w:val="20"/>
        </w:rPr>
        <w:t xml:space="preserve"> </w:t>
      </w:r>
      <w:r>
        <w:rPr>
          <w:sz w:val="20"/>
        </w:rPr>
        <w:t>condenado</w:t>
      </w:r>
      <w:r>
        <w:rPr>
          <w:spacing w:val="21"/>
          <w:sz w:val="20"/>
        </w:rPr>
        <w:t xml:space="preserve"> </w:t>
      </w:r>
      <w:r>
        <w:rPr>
          <w:sz w:val="20"/>
        </w:rPr>
        <w:t>definitivamente</w:t>
      </w:r>
      <w:r>
        <w:rPr>
          <w:spacing w:val="19"/>
          <w:sz w:val="20"/>
        </w:rPr>
        <w:t xml:space="preserve"> </w:t>
      </w:r>
      <w:r>
        <w:rPr>
          <w:sz w:val="20"/>
        </w:rPr>
        <w:t>por</w:t>
      </w:r>
      <w:r>
        <w:rPr>
          <w:spacing w:val="22"/>
          <w:sz w:val="20"/>
        </w:rPr>
        <w:t xml:space="preserve"> </w:t>
      </w:r>
      <w:r>
        <w:rPr>
          <w:sz w:val="20"/>
        </w:rPr>
        <w:t>infração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administrativa prevista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sido reabilitado.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6" w:firstLine="0"/>
        <w:rPr>
          <w:sz w:val="20"/>
        </w:rPr>
      </w:pPr>
      <w:r>
        <w:rPr>
          <w:sz w:val="20"/>
        </w:rPr>
        <w:t>Os atos previstos como infrações administrativas na Lei nº. 14.133, de 2021, ou em outras leis 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 e contratos da Administração Pública que também sejam tipificados como atos lesivos na Lei nº</w:t>
      </w:r>
      <w:r>
        <w:rPr>
          <w:spacing w:val="1"/>
          <w:sz w:val="20"/>
        </w:rPr>
        <w:t xml:space="preserve"> </w:t>
      </w:r>
      <w:r>
        <w:rPr>
          <w:sz w:val="20"/>
        </w:rPr>
        <w:t>12.846,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2013,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apurados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julgados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conjuntamente,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mesmos</w:t>
      </w:r>
      <w:r>
        <w:rPr>
          <w:spacing w:val="1"/>
          <w:sz w:val="20"/>
        </w:rPr>
        <w:t xml:space="preserve"> </w:t>
      </w:r>
      <w:r>
        <w:rPr>
          <w:sz w:val="20"/>
        </w:rPr>
        <w:t>autos,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rito</w:t>
      </w:r>
      <w:r>
        <w:rPr>
          <w:spacing w:val="1"/>
          <w:sz w:val="20"/>
        </w:rPr>
        <w:t xml:space="preserve"> </w:t>
      </w:r>
      <w:r>
        <w:rPr>
          <w:sz w:val="20"/>
        </w:rPr>
        <w:t>procedimental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</w:t>
      </w:r>
      <w:r>
        <w:rPr>
          <w:spacing w:val="-1"/>
          <w:sz w:val="20"/>
        </w:rPr>
        <w:t xml:space="preserve"> </w:t>
      </w:r>
      <w:r>
        <w:rPr>
          <w:sz w:val="20"/>
        </w:rPr>
        <w:t>definidos na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1"/>
          <w:sz w:val="20"/>
        </w:rPr>
        <w:t xml:space="preserve"> </w:t>
      </w:r>
      <w:r>
        <w:rPr>
          <w:sz w:val="20"/>
        </w:rPr>
        <w:t>Lei.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3" w:firstLine="0"/>
        <w:rPr>
          <w:sz w:val="20"/>
        </w:rPr>
      </w:pPr>
      <w:r>
        <w:rPr>
          <w:sz w:val="20"/>
        </w:rPr>
        <w:t>A personalidade jurídica do licitante poderá ser desconsiderada sempre que utilizada com abuso do</w:t>
      </w:r>
      <w:r>
        <w:rPr>
          <w:spacing w:val="1"/>
          <w:sz w:val="20"/>
        </w:rPr>
        <w:t xml:space="preserve"> </w:t>
      </w:r>
      <w:r>
        <w:rPr>
          <w:sz w:val="20"/>
        </w:rPr>
        <w:t>direito para facilitar, encobrir ou dissimular a prática dos atos ilícitos previstos neste Edital ou para provocar</w:t>
      </w:r>
      <w:r>
        <w:rPr>
          <w:spacing w:val="1"/>
          <w:sz w:val="20"/>
        </w:rPr>
        <w:t xml:space="preserve"> </w:t>
      </w:r>
      <w:r>
        <w:rPr>
          <w:sz w:val="20"/>
        </w:rPr>
        <w:t>confusão</w:t>
      </w:r>
      <w:r>
        <w:rPr>
          <w:spacing w:val="1"/>
          <w:sz w:val="20"/>
        </w:rPr>
        <w:t xml:space="preserve"> </w:t>
      </w:r>
      <w:r>
        <w:rPr>
          <w:sz w:val="20"/>
        </w:rPr>
        <w:t>patrimonial,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nesse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efeitos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1"/>
          <w:sz w:val="20"/>
        </w:rPr>
        <w:t xml:space="preserve"> </w:t>
      </w:r>
      <w:r>
        <w:rPr>
          <w:sz w:val="20"/>
        </w:rPr>
        <w:t>aplicadas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estendidos aos seus administradores e sócios com poderes de administração, à pessoa jurídica sucessora ou</w:t>
      </w:r>
      <w:r>
        <w:rPr>
          <w:spacing w:val="-53"/>
          <w:sz w:val="20"/>
        </w:rPr>
        <w:t xml:space="preserve"> </w:t>
      </w:r>
      <w:r>
        <w:rPr>
          <w:sz w:val="20"/>
        </w:rPr>
        <w:t>à empresa do mesmo ramo com relação de coligação ou controle, de fato ou de direito, com 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observados,</w:t>
      </w:r>
      <w:r>
        <w:rPr>
          <w:spacing w:val="-1"/>
          <w:sz w:val="20"/>
        </w:rPr>
        <w:t xml:space="preserve"> </w:t>
      </w:r>
      <w:r>
        <w:rPr>
          <w:sz w:val="20"/>
        </w:rPr>
        <w:t>em 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casos,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contraditório,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ampla</w:t>
      </w:r>
      <w:r>
        <w:rPr>
          <w:spacing w:val="-1"/>
          <w:sz w:val="20"/>
        </w:rPr>
        <w:t xml:space="preserve"> </w:t>
      </w:r>
      <w:r>
        <w:rPr>
          <w:sz w:val="20"/>
        </w:rPr>
        <w:t>defesa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análise</w:t>
      </w:r>
      <w:r>
        <w:rPr>
          <w:spacing w:val="-3"/>
          <w:sz w:val="20"/>
        </w:rPr>
        <w:t xml:space="preserve"> </w:t>
      </w:r>
      <w:r>
        <w:rPr>
          <w:sz w:val="20"/>
        </w:rPr>
        <w:t>jurídica</w:t>
      </w:r>
      <w:r>
        <w:rPr>
          <w:spacing w:val="-3"/>
          <w:sz w:val="20"/>
        </w:rPr>
        <w:t xml:space="preserve"> </w:t>
      </w:r>
      <w:r>
        <w:rPr>
          <w:sz w:val="20"/>
        </w:rPr>
        <w:t>prévia.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5" w:firstLine="0"/>
        <w:rPr>
          <w:sz w:val="20"/>
        </w:rPr>
      </w:pPr>
      <w:r>
        <w:rPr>
          <w:sz w:val="20"/>
        </w:rPr>
        <w:t>Caberá recurso no prazo de 15 (quinze) dias úteis da aplicação das sanções de advertência, multa e</w:t>
      </w:r>
      <w:r>
        <w:rPr>
          <w:spacing w:val="1"/>
          <w:sz w:val="20"/>
        </w:rPr>
        <w:t xml:space="preserve"> </w:t>
      </w:r>
      <w:r>
        <w:rPr>
          <w:sz w:val="20"/>
        </w:rPr>
        <w:t>impedimento de licitar e contratar, contado da data da intimação, o qual será dirigido à autoridade que tiver</w:t>
      </w:r>
      <w:r>
        <w:rPr>
          <w:spacing w:val="1"/>
          <w:sz w:val="20"/>
        </w:rPr>
        <w:t xml:space="preserve"> </w:t>
      </w:r>
      <w:r>
        <w:rPr>
          <w:sz w:val="20"/>
        </w:rPr>
        <w:t>proferido a decisão recorrida, que, se não a reconsiderar no prazo de 5 (cinco) dias úteis, encaminhará o</w:t>
      </w:r>
      <w:r>
        <w:rPr>
          <w:spacing w:val="1"/>
          <w:sz w:val="20"/>
        </w:rPr>
        <w:t xml:space="preserve"> </w:t>
      </w:r>
      <w:r>
        <w:rPr>
          <w:sz w:val="20"/>
        </w:rPr>
        <w:t>recurso com sua motivação à autoridade superior, que deverá proferir sua decisão no prazo máximo de 20</w:t>
      </w:r>
      <w:r>
        <w:rPr>
          <w:spacing w:val="1"/>
          <w:sz w:val="20"/>
        </w:rPr>
        <w:t xml:space="preserve"> </w:t>
      </w:r>
      <w:r>
        <w:rPr>
          <w:sz w:val="20"/>
        </w:rPr>
        <w:t>(vinte)</w:t>
      </w:r>
      <w:r>
        <w:rPr>
          <w:spacing w:val="-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19" w:firstLine="0"/>
        <w:rPr>
          <w:sz w:val="20"/>
        </w:rPr>
      </w:pPr>
      <w:r>
        <w:rPr>
          <w:sz w:val="20"/>
        </w:rPr>
        <w:t>Caberá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da sanção 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recebimento.</w:t>
      </w:r>
    </w:p>
    <w:p w:rsidR="00A913C3" w:rsidRDefault="002219DF">
      <w:pPr>
        <w:pStyle w:val="PargrafodaLista"/>
        <w:numPr>
          <w:ilvl w:val="1"/>
          <w:numId w:val="9"/>
        </w:numPr>
        <w:tabs>
          <w:tab w:val="left" w:pos="1463"/>
        </w:tabs>
        <w:ind w:right="725" w:firstLine="0"/>
        <w:rPr>
          <w:sz w:val="20"/>
        </w:rPr>
      </w:pPr>
      <w:r>
        <w:rPr>
          <w:sz w:val="20"/>
        </w:rPr>
        <w:t>O recurso e o pedido de reconsideração terão efeito suspensivo do ato ou da decisão recorrida até que</w:t>
      </w:r>
      <w:r>
        <w:rPr>
          <w:spacing w:val="-54"/>
          <w:sz w:val="20"/>
        </w:rPr>
        <w:t xml:space="preserve"> </w:t>
      </w:r>
      <w:r>
        <w:rPr>
          <w:sz w:val="20"/>
        </w:rPr>
        <w:t>sobrevenha</w:t>
      </w:r>
      <w:r>
        <w:rPr>
          <w:spacing w:val="-2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competente.</w:t>
      </w:r>
    </w:p>
    <w:p w:rsidR="00A913C3" w:rsidRDefault="00A913C3">
      <w:pPr>
        <w:pStyle w:val="Corpodetexto"/>
        <w:spacing w:before="11"/>
        <w:ind w:left="0"/>
        <w:jc w:val="left"/>
        <w:rPr>
          <w:sz w:val="11"/>
        </w:rPr>
      </w:pPr>
    </w:p>
    <w:p w:rsidR="00A913C3" w:rsidRDefault="002219DF">
      <w:pPr>
        <w:pStyle w:val="Ttulo1"/>
        <w:tabs>
          <w:tab w:val="left" w:pos="568"/>
          <w:tab w:val="left" w:pos="3857"/>
        </w:tabs>
        <w:spacing w:line="229" w:lineRule="exact"/>
      </w:pPr>
      <w:r>
        <w:rPr>
          <w:color w:val="FFFFFF"/>
          <w:w w:val="99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ab/>
        <w:t>19.</w:t>
      </w:r>
      <w:r>
        <w:rPr>
          <w:color w:val="FFFFFF"/>
          <w:spacing w:val="-4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DAS</w:t>
      </w:r>
      <w:r>
        <w:rPr>
          <w:color w:val="FFFFFF"/>
          <w:spacing w:val="-2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DISPOSIÇÕES</w:t>
      </w:r>
      <w:r>
        <w:rPr>
          <w:color w:val="FFFFFF"/>
          <w:spacing w:val="-1"/>
          <w:shd w:val="clear" w:color="auto" w:fill="1F4E79"/>
        </w:rPr>
        <w:t xml:space="preserve"> </w:t>
      </w:r>
      <w:r>
        <w:rPr>
          <w:color w:val="FFFFFF"/>
          <w:shd w:val="clear" w:color="auto" w:fill="1F4E79"/>
        </w:rPr>
        <w:t>FINAIS</w:t>
      </w:r>
      <w:r>
        <w:rPr>
          <w:color w:val="FFFFFF"/>
          <w:shd w:val="clear" w:color="auto" w:fill="1F4E79"/>
        </w:rPr>
        <w:tab/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line="229" w:lineRule="exact"/>
        <w:rPr>
          <w:sz w:val="20"/>
        </w:rPr>
      </w:pPr>
      <w:r>
        <w:rPr>
          <w:sz w:val="20"/>
        </w:rPr>
        <w:t>Será 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3"/>
          <w:sz w:val="20"/>
        </w:rPr>
        <w:t xml:space="preserve"> </w:t>
      </w:r>
      <w:r>
        <w:rPr>
          <w:sz w:val="20"/>
        </w:rPr>
        <w:t>eletrônico.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ind w:left="849" w:right="720" w:firstLine="0"/>
        <w:rPr>
          <w:sz w:val="20"/>
        </w:rPr>
      </w:pPr>
      <w:r>
        <w:rPr>
          <w:sz w:val="20"/>
        </w:rPr>
        <w:t>Não havendo expediente ou ocorrendo qualquer fato superveniente que impeça a realização do certame</w:t>
      </w:r>
      <w:r>
        <w:rPr>
          <w:spacing w:val="-53"/>
          <w:sz w:val="20"/>
        </w:rPr>
        <w:t xml:space="preserve"> </w:t>
      </w:r>
      <w:r>
        <w:rPr>
          <w:sz w:val="20"/>
        </w:rPr>
        <w:t>na data marcada, a sessão será automaticamente transferida para o primeiro dia útil subsequente, no mesmo</w:t>
      </w:r>
      <w:r>
        <w:rPr>
          <w:spacing w:val="-53"/>
          <w:sz w:val="20"/>
        </w:rPr>
        <w:t xml:space="preserve"> </w:t>
      </w:r>
      <w:r>
        <w:rPr>
          <w:sz w:val="20"/>
        </w:rPr>
        <w:t>horário</w:t>
      </w:r>
      <w:r>
        <w:rPr>
          <w:spacing w:val="-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 não haja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contrário,</w:t>
      </w:r>
      <w:r>
        <w:rPr>
          <w:spacing w:val="-2"/>
          <w:sz w:val="20"/>
        </w:rPr>
        <w:t xml:space="preserve"> </w:t>
      </w:r>
      <w:r>
        <w:rPr>
          <w:sz w:val="20"/>
        </w:rPr>
        <w:t>pelo pregoeiro.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ind w:left="849" w:right="721" w:firstLine="0"/>
        <w:rPr>
          <w:sz w:val="20"/>
        </w:rPr>
      </w:pPr>
      <w:r>
        <w:rPr>
          <w:sz w:val="20"/>
        </w:rPr>
        <w:t>As normas disciplinadoras da licitação serão sempre interpretadas em favor da ampliação da disputa</w:t>
      </w:r>
      <w:r>
        <w:rPr>
          <w:spacing w:val="1"/>
          <w:sz w:val="20"/>
        </w:rPr>
        <w:t xml:space="preserve"> </w:t>
      </w:r>
      <w:r>
        <w:rPr>
          <w:sz w:val="20"/>
        </w:rPr>
        <w:t>entre os interessados, desde que não comprometam o interesse da Administração, o princípio da isonomia, a</w:t>
      </w:r>
      <w:r>
        <w:rPr>
          <w:spacing w:val="1"/>
          <w:sz w:val="20"/>
        </w:rPr>
        <w:t xml:space="preserve"> </w:t>
      </w:r>
      <w:r>
        <w:rPr>
          <w:sz w:val="20"/>
        </w:rPr>
        <w:t>finalidade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ind w:left="849" w:right="722" w:firstLine="0"/>
        <w:rPr>
          <w:sz w:val="20"/>
        </w:rPr>
      </w:pPr>
      <w:r>
        <w:rPr>
          <w:noProof/>
        </w:rPr>
        <w:drawing>
          <wp:anchor distT="0" distB="0" distL="0" distR="0" simplePos="0" relativeHeight="15759872" behindDoc="0" locked="0" layoutInCell="1" allowOverlap="1">
            <wp:simplePos x="0" y="0"/>
            <wp:positionH relativeFrom="page">
              <wp:posOffset>5258434</wp:posOffset>
            </wp:positionH>
            <wp:positionV relativeFrom="paragraph">
              <wp:posOffset>1091567</wp:posOffset>
            </wp:positionV>
            <wp:extent cx="73510" cy="109833"/>
            <wp:effectExtent l="0" t="0" r="0" b="0"/>
            <wp:wrapNone/>
            <wp:docPr id="1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assumem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preparação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:rsidR="00A913C3" w:rsidRDefault="00A913C3">
      <w:pPr>
        <w:jc w:val="both"/>
        <w:rPr>
          <w:sz w:val="20"/>
        </w:rPr>
        <w:sectPr w:rsidR="00A913C3">
          <w:pgSz w:w="11910" w:h="16840"/>
          <w:pgMar w:top="2460" w:right="560" w:bottom="1260" w:left="0" w:header="1344" w:footer="1075" w:gutter="0"/>
          <w:cols w:space="720"/>
        </w:sectPr>
      </w:pPr>
    </w:p>
    <w:p w:rsidR="00A913C3" w:rsidRDefault="002219DF">
      <w:pPr>
        <w:pStyle w:val="Corpodetexto"/>
        <w:spacing w:before="5"/>
        <w:ind w:left="0"/>
        <w:jc w:val="left"/>
        <w:rPr>
          <w:sz w:val="15"/>
        </w:rPr>
      </w:pPr>
      <w:r>
        <w:rPr>
          <w:noProof/>
        </w:rPr>
        <w:lastRenderedPageBreak/>
        <w:drawing>
          <wp:anchor distT="0" distB="0" distL="0" distR="0" simplePos="0" relativeHeight="15761408" behindDoc="0" locked="0" layoutInCell="1" allowOverlap="1">
            <wp:simplePos x="0" y="0"/>
            <wp:positionH relativeFrom="page">
              <wp:posOffset>5258434</wp:posOffset>
            </wp:positionH>
            <wp:positionV relativeFrom="page">
              <wp:posOffset>9838821</wp:posOffset>
            </wp:positionV>
            <wp:extent cx="73510" cy="109833"/>
            <wp:effectExtent l="0" t="0" r="0" b="0"/>
            <wp:wrapNone/>
            <wp:docPr id="1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510" cy="1098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61920" behindDoc="0" locked="0" layoutInCell="1" allowOverlap="1">
            <wp:simplePos x="0" y="0"/>
            <wp:positionH relativeFrom="page">
              <wp:posOffset>7181850</wp:posOffset>
            </wp:positionH>
            <wp:positionV relativeFrom="page">
              <wp:posOffset>0</wp:posOffset>
            </wp:positionV>
            <wp:extent cx="378714" cy="10692383"/>
            <wp:effectExtent l="0" t="0" r="0" b="0"/>
            <wp:wrapNone/>
            <wp:docPr id="1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14" cy="10692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62432" behindDoc="0" locked="0" layoutInCell="1" allowOverlap="1">
            <wp:simplePos x="0" y="0"/>
            <wp:positionH relativeFrom="page">
              <wp:posOffset>2902923</wp:posOffset>
            </wp:positionH>
            <wp:positionV relativeFrom="page">
              <wp:posOffset>372625</wp:posOffset>
            </wp:positionV>
            <wp:extent cx="1678897" cy="367903"/>
            <wp:effectExtent l="0" t="0" r="0" b="0"/>
            <wp:wrapNone/>
            <wp:docPr id="1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8897" cy="3679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before="93"/>
        <w:ind w:left="849" w:right="721" w:firstLine="0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desatendimento de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 formais</w:t>
      </w:r>
      <w:r>
        <w:rPr>
          <w:spacing w:val="1"/>
          <w:sz w:val="20"/>
        </w:rPr>
        <w:t xml:space="preserve"> </w:t>
      </w:r>
      <w:r>
        <w:rPr>
          <w:sz w:val="20"/>
        </w:rPr>
        <w:t>não essenciais</w:t>
      </w:r>
      <w:r>
        <w:rPr>
          <w:spacing w:val="55"/>
          <w:sz w:val="20"/>
        </w:rPr>
        <w:t xml:space="preserve"> </w:t>
      </w:r>
      <w:r>
        <w:rPr>
          <w:sz w:val="20"/>
        </w:rPr>
        <w:t>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ind w:left="849" w:right="712" w:firstLine="0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divergência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anexos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peças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compõem</w:t>
      </w:r>
      <w:r>
        <w:rPr>
          <w:spacing w:val="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before="1"/>
        <w:ind w:left="849" w:right="712" w:firstLine="0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O Edital e seus anexos estão disponíveis, na íntegra, no Portal Nacional de Contratações Públicas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(PNCP),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site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oficial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do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SEMAE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0">
        <w:r>
          <w:rPr>
            <w:rFonts w:ascii="Arial" w:hAnsi="Arial"/>
            <w:i/>
            <w:color w:val="0462C1"/>
            <w:sz w:val="20"/>
            <w:u w:val="single" w:color="0462C1"/>
          </w:rPr>
          <w:t>www.semaepiracicaba.sp.gov.br</w:t>
        </w:r>
      </w:hyperlink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endereço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eletrônico</w:t>
      </w:r>
      <w:r>
        <w:rPr>
          <w:rFonts w:ascii="Arial" w:hAnsi="Arial"/>
          <w:i/>
          <w:color w:val="0462C1"/>
          <w:spacing w:val="1"/>
          <w:sz w:val="20"/>
        </w:rPr>
        <w:t xml:space="preserve"> </w:t>
      </w:r>
      <w:hyperlink r:id="rId21">
        <w:r>
          <w:rPr>
            <w:rFonts w:ascii="Arial" w:hAnsi="Arial"/>
            <w:i/>
            <w:color w:val="0462C1"/>
            <w:sz w:val="20"/>
            <w:u w:val="single" w:color="0462C1"/>
          </w:rPr>
          <w:t>http://pregaoeletronico.cebi.com.br</w:t>
        </w:r>
      </w:hyperlink>
    </w:p>
    <w:p w:rsidR="00A913C3" w:rsidRDefault="002219DF">
      <w:pPr>
        <w:pStyle w:val="PargrafodaLista"/>
        <w:numPr>
          <w:ilvl w:val="1"/>
          <w:numId w:val="1"/>
        </w:numPr>
        <w:tabs>
          <w:tab w:val="left" w:pos="1352"/>
        </w:tabs>
        <w:spacing w:line="229" w:lineRule="exact"/>
        <w:rPr>
          <w:sz w:val="20"/>
        </w:rPr>
      </w:pPr>
      <w:r>
        <w:rPr>
          <w:sz w:val="20"/>
        </w:rPr>
        <w:t>Integram 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anexos:</w:t>
      </w: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A913C3">
      <w:pPr>
        <w:pStyle w:val="Corpodetexto"/>
        <w:spacing w:before="10"/>
        <w:ind w:left="0"/>
        <w:jc w:val="left"/>
        <w:rPr>
          <w:sz w:val="17"/>
        </w:rPr>
      </w:pPr>
    </w:p>
    <w:p w:rsidR="00A913C3" w:rsidRDefault="002219DF">
      <w:pPr>
        <w:pStyle w:val="Corpodetexto"/>
        <w:ind w:left="1418" w:right="6544"/>
        <w:jc w:val="left"/>
      </w:pPr>
      <w:r>
        <w:t>ANEXO I – Estudo Técnico Preliminar</w:t>
      </w:r>
      <w:r>
        <w:rPr>
          <w:spacing w:val="-53"/>
        </w:rPr>
        <w:t xml:space="preserve"> </w:t>
      </w:r>
      <w:r>
        <w:t>ANEXO II – Termo de Referência</w:t>
      </w:r>
      <w:r>
        <w:rPr>
          <w:spacing w:val="1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III –</w:t>
      </w:r>
      <w:r>
        <w:rPr>
          <w:spacing w:val="-2"/>
        </w:rPr>
        <w:t xml:space="preserve"> </w:t>
      </w:r>
      <w:r>
        <w:t>Memorial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Segurança</w:t>
      </w:r>
    </w:p>
    <w:p w:rsidR="00A913C3" w:rsidRDefault="002219DF">
      <w:pPr>
        <w:pStyle w:val="Corpodetexto"/>
        <w:spacing w:before="2"/>
        <w:ind w:left="1418" w:right="5254"/>
        <w:jc w:val="left"/>
      </w:pPr>
      <w:r>
        <w:t>ANEXO IV – Minuta da Ata de Registro de Preços</w:t>
      </w:r>
      <w:r>
        <w:rPr>
          <w:spacing w:val="1"/>
        </w:rPr>
        <w:t xml:space="preserve"> </w:t>
      </w:r>
      <w:r>
        <w:t>ANEXO V – Minuta da Autorização de Fornecimento</w:t>
      </w:r>
      <w:r>
        <w:rPr>
          <w:spacing w:val="-53"/>
        </w:rPr>
        <w:t xml:space="preserve"> </w:t>
      </w:r>
      <w:r>
        <w:t>ANEXO</w:t>
      </w:r>
      <w:r>
        <w:rPr>
          <w:spacing w:val="1"/>
        </w:rPr>
        <w:t xml:space="preserve"> </w:t>
      </w:r>
      <w:r>
        <w:t>VI</w:t>
      </w:r>
      <w:r>
        <w:rPr>
          <w:spacing w:val="-1"/>
        </w:rPr>
        <w:t xml:space="preserve"> </w:t>
      </w:r>
      <w:r>
        <w:t>– Modelos de Declarações</w:t>
      </w:r>
    </w:p>
    <w:p w:rsidR="00A913C3" w:rsidRDefault="002219DF">
      <w:pPr>
        <w:pStyle w:val="Corpodetexto"/>
        <w:spacing w:line="229" w:lineRule="exact"/>
        <w:ind w:left="1418"/>
        <w:jc w:val="left"/>
      </w:pPr>
      <w:r>
        <w:t>ANEXO</w:t>
      </w:r>
      <w:r>
        <w:rPr>
          <w:spacing w:val="-1"/>
        </w:rPr>
        <w:t xml:space="preserve"> </w:t>
      </w:r>
      <w:r>
        <w:t>VII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Proposta</w:t>
      </w:r>
    </w:p>
    <w:p w:rsidR="00A913C3" w:rsidRDefault="002219DF">
      <w:pPr>
        <w:pStyle w:val="Corpodetexto"/>
        <w:ind w:left="1418"/>
        <w:jc w:val="left"/>
      </w:pPr>
      <w:r>
        <w:t>ANEXO VIII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Ciência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Notificação</w:t>
      </w: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2219DF">
      <w:pPr>
        <w:pStyle w:val="Corpodetexto"/>
        <w:tabs>
          <w:tab w:val="left" w:pos="1446"/>
          <w:tab w:val="left" w:pos="2226"/>
        </w:tabs>
        <w:spacing w:before="161"/>
        <w:ind w:left="132"/>
        <w:jc w:val="center"/>
      </w:pPr>
      <w:r>
        <w:t>Piracicaba</w:t>
      </w:r>
      <w:r w:rsidR="00767FF3">
        <w:t>, 17</w:t>
      </w:r>
      <w:r>
        <w:t xml:space="preserve"> de</w:t>
      </w:r>
      <w:r w:rsidR="00767FF3">
        <w:t xml:space="preserve"> abril de</w:t>
      </w:r>
      <w:r>
        <w:t xml:space="preserve"> 2024</w:t>
      </w:r>
      <w:r w:rsidR="00767FF3">
        <w:t>.</w:t>
      </w: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A913C3">
      <w:pPr>
        <w:pStyle w:val="Corpodetexto"/>
        <w:ind w:left="0"/>
        <w:jc w:val="left"/>
        <w:rPr>
          <w:sz w:val="22"/>
        </w:rPr>
      </w:pPr>
    </w:p>
    <w:p w:rsidR="00A913C3" w:rsidRDefault="002219DF">
      <w:pPr>
        <w:pStyle w:val="Ttulo1"/>
        <w:tabs>
          <w:tab w:val="left" w:pos="4781"/>
        </w:tabs>
        <w:spacing w:before="161"/>
        <w:ind w:right="3"/>
        <w:jc w:val="center"/>
      </w:pPr>
      <w:r>
        <w:t>Alana</w:t>
      </w:r>
      <w:r>
        <w:rPr>
          <w:spacing w:val="-4"/>
        </w:rPr>
        <w:t xml:space="preserve"> </w:t>
      </w:r>
      <w:r>
        <w:t>Fernandes</w:t>
      </w:r>
      <w:r>
        <w:tab/>
        <w:t>Artur</w:t>
      </w:r>
      <w:r>
        <w:rPr>
          <w:spacing w:val="-3"/>
        </w:rPr>
        <w:t xml:space="preserve"> </w:t>
      </w:r>
      <w:r>
        <w:t>Costa</w:t>
      </w:r>
      <w:r>
        <w:rPr>
          <w:spacing w:val="-2"/>
        </w:rPr>
        <w:t xml:space="preserve"> </w:t>
      </w:r>
      <w:r>
        <w:t>Santos</w:t>
      </w:r>
    </w:p>
    <w:p w:rsidR="00A913C3" w:rsidRDefault="002219DF">
      <w:pPr>
        <w:pStyle w:val="Corpodetexto"/>
        <w:tabs>
          <w:tab w:val="left" w:pos="5194"/>
        </w:tabs>
        <w:ind w:left="0" w:right="418"/>
        <w:jc w:val="center"/>
      </w:pPr>
      <w:r>
        <w:t>Chefe</w:t>
      </w:r>
      <w:r>
        <w:rPr>
          <w:spacing w:val="-2"/>
        </w:rPr>
        <w:t xml:space="preserve"> </w:t>
      </w:r>
      <w:r>
        <w:t>de Setor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Suprimentos</w:t>
      </w:r>
      <w:r>
        <w:tab/>
        <w:t>Presidente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SEMAE</w:t>
      </w:r>
    </w:p>
    <w:sectPr w:rsidR="00A913C3">
      <w:pgSz w:w="11910" w:h="16840"/>
      <w:pgMar w:top="2460" w:right="560" w:bottom="1260" w:left="0" w:header="1344" w:footer="10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1D8" w:rsidRDefault="002219DF">
      <w:r>
        <w:separator/>
      </w:r>
    </w:p>
  </w:endnote>
  <w:endnote w:type="continuationSeparator" w:id="0">
    <w:p w:rsidR="000951D8" w:rsidRDefault="0022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C3" w:rsidRDefault="00EB295F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5.45pt;margin-top:777.15pt;width:125.7pt;height:33pt;z-index:-17208832;mso-position-horizontal-relative:page;mso-position-vertical-relative:page" filled="f" stroked="f">
          <v:textbox inset="0,0,0,0">
            <w:txbxContent>
              <w:p w:rsidR="00A913C3" w:rsidRDefault="002219DF">
                <w:pPr>
                  <w:spacing w:line="203" w:lineRule="exact"/>
                  <w:ind w:right="20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goo.gl/maps/1Vgb59zaaFgJV3en8</w:t>
                </w:r>
              </w:p>
              <w:p w:rsidR="00A913C3" w:rsidRDefault="002219DF">
                <w:pPr>
                  <w:spacing w:before="1" w:line="219" w:lineRule="exact"/>
                  <w:ind w:right="18"/>
                  <w:jc w:val="right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color w:val="2D74B5"/>
                    <w:sz w:val="18"/>
                  </w:rPr>
                  <w:t>semaepiracicaba.sp.gov.br</w:t>
                </w:r>
              </w:p>
              <w:p w:rsidR="00A913C3" w:rsidRDefault="002219DF">
                <w:pPr>
                  <w:spacing w:line="219" w:lineRule="exact"/>
                  <w:ind w:right="18"/>
                  <w:jc w:val="right"/>
                  <w:rPr>
                    <w:rFonts w:ascii="Calibri" w:hAnsi="Calibri"/>
                    <w:sz w:val="18"/>
                  </w:rPr>
                </w:pPr>
                <w:r>
                  <w:rPr>
                    <w:rFonts w:ascii="Calibri" w:hAnsi="Calibri"/>
                    <w:color w:val="2D74B5"/>
                    <w:sz w:val="18"/>
                  </w:rPr>
                  <w:t>019</w:t>
                </w:r>
                <w:r>
                  <w:rPr>
                    <w:rFonts w:ascii="Calibri" w:hAnsi="Calibri"/>
                    <w:color w:val="2D74B5"/>
                    <w:spacing w:val="-3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–</w:t>
                </w:r>
                <w:r>
                  <w:rPr>
                    <w:rFonts w:ascii="Calibri" w:hAnsi="Calibri"/>
                    <w:color w:val="2D74B5"/>
                    <w:spacing w:val="-2"/>
                    <w:sz w:val="18"/>
                  </w:rPr>
                  <w:t xml:space="preserve"> </w:t>
                </w:r>
                <w:r>
                  <w:rPr>
                    <w:rFonts w:ascii="Calibri" w:hAnsi="Calibri"/>
                    <w:color w:val="2D74B5"/>
                    <w:sz w:val="18"/>
                  </w:rPr>
                  <w:t>3403-9611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1D8" w:rsidRDefault="002219DF">
      <w:r>
        <w:separator/>
      </w:r>
    </w:p>
  </w:footnote>
  <w:footnote w:type="continuationSeparator" w:id="0">
    <w:p w:rsidR="000951D8" w:rsidRDefault="00221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3C3" w:rsidRDefault="00EB295F">
    <w:pPr>
      <w:pStyle w:val="Corpodetexto"/>
      <w:spacing w:line="14" w:lineRule="auto"/>
      <w:ind w:left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02.8pt;margin-top:66.2pt;width:190.55pt;height:22.5pt;z-index:-17209856;mso-position-horizontal-relative:page;mso-position-vertical-relative:page" filled="f" stroked="f">
          <v:textbox inset="0,0,0,0">
            <w:txbxContent>
              <w:p w:rsidR="00A913C3" w:rsidRDefault="002219DF">
                <w:pPr>
                  <w:spacing w:before="14"/>
                  <w:ind w:left="20" w:right="17" w:firstLine="40"/>
                  <w:rPr>
                    <w:sz w:val="18"/>
                  </w:rPr>
                </w:pPr>
                <w:r>
                  <w:rPr>
                    <w:sz w:val="18"/>
                  </w:rPr>
                  <w:t>SERVIÇO MUNICIPAL DE ÁGUA E ESGOTO</w:t>
                </w:r>
                <w:r>
                  <w:rPr>
                    <w:spacing w:val="-47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AUTARQUIA</w:t>
                </w:r>
                <w:r>
                  <w:rPr>
                    <w:spacing w:val="-3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MUNICIPAL</w:t>
                </w:r>
                <w:r>
                  <w:rPr>
                    <w:spacing w:val="-3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–</w:t>
                </w:r>
                <w:r>
                  <w:rPr>
                    <w:spacing w:val="-3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PIRACICABA</w:t>
                </w:r>
                <w:r>
                  <w:rPr>
                    <w:spacing w:val="-4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-</w:t>
                </w:r>
                <w:r>
                  <w:rPr>
                    <w:spacing w:val="-4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SP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185.4pt;margin-top:99.45pt;width:224.4pt;height:24.75pt;z-index:-17209344;mso-position-horizontal-relative:page;mso-position-vertical-relative:page" filled="f" stroked="f">
          <v:textbox inset="0,0,0,0">
            <w:txbxContent>
              <w:p w:rsidR="00A913C3" w:rsidRDefault="002219DF">
                <w:pPr>
                  <w:tabs>
                    <w:tab w:val="left" w:pos="3478"/>
                  </w:tabs>
                  <w:spacing w:before="19"/>
                  <w:ind w:left="396" w:right="18" w:hanging="377"/>
                  <w:rPr>
                    <w:rFonts w:ascii="Georgia" w:hAnsi="Georgia"/>
                    <w:b/>
                    <w:sz w:val="20"/>
                  </w:rPr>
                </w:pPr>
                <w:r>
                  <w:rPr>
                    <w:rFonts w:ascii="Georgia" w:hAnsi="Georgia"/>
                    <w:b/>
                    <w:sz w:val="20"/>
                  </w:rPr>
                  <w:t>PROCESSO LICITATÓRIO Nº 001449/2024</w:t>
                </w:r>
                <w:r>
                  <w:rPr>
                    <w:rFonts w:ascii="Georgia" w:hAnsi="Georgia"/>
                    <w:b/>
                    <w:spacing w:val="-49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PREGÃO</w:t>
                </w:r>
                <w:r>
                  <w:rPr>
                    <w:rFonts w:ascii="Georgia" w:hAnsi="Georgia"/>
                    <w:b/>
                    <w:spacing w:val="-5"/>
                    <w:sz w:val="20"/>
                  </w:rPr>
                  <w:t xml:space="preserve"> </w:t>
                </w:r>
                <w:r>
                  <w:rPr>
                    <w:rFonts w:ascii="Georgia" w:hAnsi="Georgia"/>
                    <w:b/>
                    <w:sz w:val="20"/>
                  </w:rPr>
                  <w:t>ELETRÔNICO</w:t>
                </w:r>
                <w:r>
                  <w:rPr>
                    <w:rFonts w:ascii="Georgia" w:hAnsi="Georgia"/>
                    <w:b/>
                    <w:spacing w:val="-2"/>
                    <w:sz w:val="20"/>
                  </w:rPr>
                  <w:t xml:space="preserve"> </w:t>
                </w:r>
                <w:r w:rsidR="00D84EF5">
                  <w:rPr>
                    <w:rFonts w:ascii="Georgia" w:hAnsi="Georgia"/>
                    <w:b/>
                    <w:sz w:val="20"/>
                  </w:rPr>
                  <w:t>|N.º 033</w:t>
                </w:r>
                <w:r>
                  <w:rPr>
                    <w:rFonts w:ascii="Georgia" w:hAnsi="Georgia"/>
                    <w:b/>
                    <w:sz w:val="20"/>
                  </w:rPr>
                  <w:t>/2024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1676B"/>
    <w:multiLevelType w:val="hybridMultilevel"/>
    <w:tmpl w:val="99B2BE30"/>
    <w:lvl w:ilvl="0" w:tplc="DCC2B9FC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B26679F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3744BF0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DC9E46A8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FB745972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CF1A94AA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E1342EC6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AEAEF32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49800128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" w15:restartNumberingAfterBreak="0">
    <w:nsid w:val="06DB2161"/>
    <w:multiLevelType w:val="multilevel"/>
    <w:tmpl w:val="BD5E5AFC"/>
    <w:lvl w:ilvl="0">
      <w:start w:val="10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856" w:hanging="2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4" w:hanging="2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01" w:hanging="2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9" w:hanging="234"/>
      </w:pPr>
      <w:rPr>
        <w:rFonts w:hint="default"/>
        <w:lang w:val="pt-PT" w:eastAsia="en-US" w:bidi="ar-SA"/>
      </w:rPr>
    </w:lvl>
  </w:abstractNum>
  <w:abstractNum w:abstractNumId="2" w15:restartNumberingAfterBreak="0">
    <w:nsid w:val="079F1251"/>
    <w:multiLevelType w:val="multilevel"/>
    <w:tmpl w:val="E320FB6E"/>
    <w:lvl w:ilvl="0">
      <w:start w:val="19"/>
      <w:numFmt w:val="decimal"/>
      <w:lvlText w:val="%1"/>
      <w:lvlJc w:val="left"/>
      <w:pPr>
        <w:ind w:left="1351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357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55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54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51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0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49" w:hanging="503"/>
      </w:pPr>
      <w:rPr>
        <w:rFonts w:hint="default"/>
        <w:lang w:val="pt-PT" w:eastAsia="en-US" w:bidi="ar-SA"/>
      </w:rPr>
    </w:lvl>
  </w:abstractNum>
  <w:abstractNum w:abstractNumId="3" w15:restartNumberingAfterBreak="0">
    <w:nsid w:val="0A82405C"/>
    <w:multiLevelType w:val="multilevel"/>
    <w:tmpl w:val="4154937E"/>
    <w:lvl w:ilvl="0">
      <w:start w:val="6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4" w15:restartNumberingAfterBreak="0">
    <w:nsid w:val="0D0772B4"/>
    <w:multiLevelType w:val="hybridMultilevel"/>
    <w:tmpl w:val="588EBF6E"/>
    <w:lvl w:ilvl="0" w:tplc="7E8EA8F0">
      <w:start w:val="1"/>
      <w:numFmt w:val="lowerLetter"/>
      <w:lvlText w:val="%1)"/>
      <w:lvlJc w:val="left"/>
      <w:pPr>
        <w:ind w:left="1418" w:hanging="2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AFACFF9E">
      <w:numFmt w:val="bullet"/>
      <w:lvlText w:val="•"/>
      <w:lvlJc w:val="left"/>
      <w:pPr>
        <w:ind w:left="2412" w:hanging="284"/>
      </w:pPr>
      <w:rPr>
        <w:rFonts w:hint="default"/>
        <w:lang w:val="pt-PT" w:eastAsia="en-US" w:bidi="ar-SA"/>
      </w:rPr>
    </w:lvl>
    <w:lvl w:ilvl="2" w:tplc="F9A4B1BC">
      <w:numFmt w:val="bullet"/>
      <w:lvlText w:val="•"/>
      <w:lvlJc w:val="left"/>
      <w:pPr>
        <w:ind w:left="3405" w:hanging="284"/>
      </w:pPr>
      <w:rPr>
        <w:rFonts w:hint="default"/>
        <w:lang w:val="pt-PT" w:eastAsia="en-US" w:bidi="ar-SA"/>
      </w:rPr>
    </w:lvl>
    <w:lvl w:ilvl="3" w:tplc="09F8E5D6">
      <w:numFmt w:val="bullet"/>
      <w:lvlText w:val="•"/>
      <w:lvlJc w:val="left"/>
      <w:pPr>
        <w:ind w:left="4397" w:hanging="284"/>
      </w:pPr>
      <w:rPr>
        <w:rFonts w:hint="default"/>
        <w:lang w:val="pt-PT" w:eastAsia="en-US" w:bidi="ar-SA"/>
      </w:rPr>
    </w:lvl>
    <w:lvl w:ilvl="4" w:tplc="D4823EB0">
      <w:numFmt w:val="bullet"/>
      <w:lvlText w:val="•"/>
      <w:lvlJc w:val="left"/>
      <w:pPr>
        <w:ind w:left="5390" w:hanging="284"/>
      </w:pPr>
      <w:rPr>
        <w:rFonts w:hint="default"/>
        <w:lang w:val="pt-PT" w:eastAsia="en-US" w:bidi="ar-SA"/>
      </w:rPr>
    </w:lvl>
    <w:lvl w:ilvl="5" w:tplc="4F723892">
      <w:numFmt w:val="bullet"/>
      <w:lvlText w:val="•"/>
      <w:lvlJc w:val="left"/>
      <w:pPr>
        <w:ind w:left="6383" w:hanging="284"/>
      </w:pPr>
      <w:rPr>
        <w:rFonts w:hint="default"/>
        <w:lang w:val="pt-PT" w:eastAsia="en-US" w:bidi="ar-SA"/>
      </w:rPr>
    </w:lvl>
    <w:lvl w:ilvl="6" w:tplc="9FAC17CC">
      <w:numFmt w:val="bullet"/>
      <w:lvlText w:val="•"/>
      <w:lvlJc w:val="left"/>
      <w:pPr>
        <w:ind w:left="7375" w:hanging="284"/>
      </w:pPr>
      <w:rPr>
        <w:rFonts w:hint="default"/>
        <w:lang w:val="pt-PT" w:eastAsia="en-US" w:bidi="ar-SA"/>
      </w:rPr>
    </w:lvl>
    <w:lvl w:ilvl="7" w:tplc="65FE4F66">
      <w:numFmt w:val="bullet"/>
      <w:lvlText w:val="•"/>
      <w:lvlJc w:val="left"/>
      <w:pPr>
        <w:ind w:left="8368" w:hanging="284"/>
      </w:pPr>
      <w:rPr>
        <w:rFonts w:hint="default"/>
        <w:lang w:val="pt-PT" w:eastAsia="en-US" w:bidi="ar-SA"/>
      </w:rPr>
    </w:lvl>
    <w:lvl w:ilvl="8" w:tplc="67D6E218">
      <w:numFmt w:val="bullet"/>
      <w:lvlText w:val="•"/>
      <w:lvlJc w:val="left"/>
      <w:pPr>
        <w:ind w:left="9361" w:hanging="284"/>
      </w:pPr>
      <w:rPr>
        <w:rFonts w:hint="default"/>
        <w:lang w:val="pt-PT" w:eastAsia="en-US" w:bidi="ar-SA"/>
      </w:rPr>
    </w:lvl>
  </w:abstractNum>
  <w:abstractNum w:abstractNumId="5" w15:restartNumberingAfterBreak="0">
    <w:nsid w:val="13A84553"/>
    <w:multiLevelType w:val="hybridMultilevel"/>
    <w:tmpl w:val="7C0C49D4"/>
    <w:lvl w:ilvl="0" w:tplc="B87E29E4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64A8EB52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632AB104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60922A22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E2F44EDE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F71A2C80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752EDEE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130C3A26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2FA06F52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6" w15:restartNumberingAfterBreak="0">
    <w:nsid w:val="14C75C48"/>
    <w:multiLevelType w:val="multilevel"/>
    <w:tmpl w:val="EEA02D8E"/>
    <w:lvl w:ilvl="0">
      <w:start w:val="2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7" w15:restartNumberingAfterBreak="0">
    <w:nsid w:val="25FF7241"/>
    <w:multiLevelType w:val="hybridMultilevel"/>
    <w:tmpl w:val="DE96DF84"/>
    <w:lvl w:ilvl="0" w:tplc="8A1A8934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5FEC400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C41C061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C9485E00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A65EE338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7D9AED3C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A3325B26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13DAED5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39666E7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8" w15:restartNumberingAfterBreak="0">
    <w:nsid w:val="26280FE1"/>
    <w:multiLevelType w:val="multilevel"/>
    <w:tmpl w:val="0162794E"/>
    <w:lvl w:ilvl="0">
      <w:start w:val="14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9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6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668"/>
      </w:pPr>
      <w:rPr>
        <w:rFonts w:hint="default"/>
        <w:lang w:val="pt-PT" w:eastAsia="en-US" w:bidi="ar-SA"/>
      </w:rPr>
    </w:lvl>
  </w:abstractNum>
  <w:abstractNum w:abstractNumId="9" w15:restartNumberingAfterBreak="0">
    <w:nsid w:val="276876DC"/>
    <w:multiLevelType w:val="multilevel"/>
    <w:tmpl w:val="2D882320"/>
    <w:lvl w:ilvl="0">
      <w:start w:val="7"/>
      <w:numFmt w:val="decimal"/>
      <w:lvlText w:val="%1"/>
      <w:lvlJc w:val="left"/>
      <w:pPr>
        <w:ind w:left="849" w:hanging="42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42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426"/>
      </w:pPr>
      <w:rPr>
        <w:rFonts w:hint="default"/>
        <w:lang w:val="pt-PT" w:eastAsia="en-US" w:bidi="ar-SA"/>
      </w:rPr>
    </w:lvl>
  </w:abstractNum>
  <w:abstractNum w:abstractNumId="10" w15:restartNumberingAfterBreak="0">
    <w:nsid w:val="29BE1910"/>
    <w:multiLevelType w:val="multilevel"/>
    <w:tmpl w:val="F30A4F62"/>
    <w:lvl w:ilvl="0">
      <w:start w:val="5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11" w15:restartNumberingAfterBreak="0">
    <w:nsid w:val="2B4708C6"/>
    <w:multiLevelType w:val="multilevel"/>
    <w:tmpl w:val="E93678C8"/>
    <w:lvl w:ilvl="0">
      <w:start w:val="8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2" w15:restartNumberingAfterBreak="0">
    <w:nsid w:val="2D5A09D1"/>
    <w:multiLevelType w:val="multilevel"/>
    <w:tmpl w:val="10D04440"/>
    <w:lvl w:ilvl="0">
      <w:start w:val="17"/>
      <w:numFmt w:val="decimal"/>
      <w:lvlText w:val="%1"/>
      <w:lvlJc w:val="left"/>
      <w:pPr>
        <w:ind w:left="1351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1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186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233"/>
      </w:pPr>
      <w:rPr>
        <w:rFonts w:hint="default"/>
        <w:lang w:val="pt-PT" w:eastAsia="en-US" w:bidi="ar-SA"/>
      </w:rPr>
    </w:lvl>
  </w:abstractNum>
  <w:abstractNum w:abstractNumId="13" w15:restartNumberingAfterBreak="0">
    <w:nsid w:val="313B7385"/>
    <w:multiLevelType w:val="hybridMultilevel"/>
    <w:tmpl w:val="F69C611E"/>
    <w:lvl w:ilvl="0" w:tplc="1176292A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8D52FC7E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07DE3B86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FE02198E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AA10B46C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02049E02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39E4501E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1EDAF780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A46A0B48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14" w15:restartNumberingAfterBreak="0">
    <w:nsid w:val="3AF508AE"/>
    <w:multiLevelType w:val="multilevel"/>
    <w:tmpl w:val="CCECF47C"/>
    <w:lvl w:ilvl="0">
      <w:start w:val="4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555"/>
      </w:pPr>
      <w:rPr>
        <w:rFonts w:hint="default"/>
        <w:lang w:val="pt-PT" w:eastAsia="en-US" w:bidi="ar-SA"/>
      </w:rPr>
    </w:lvl>
  </w:abstractNum>
  <w:abstractNum w:abstractNumId="15" w15:restartNumberingAfterBreak="0">
    <w:nsid w:val="3BCB28DF"/>
    <w:multiLevelType w:val="hybridMultilevel"/>
    <w:tmpl w:val="5D7274C4"/>
    <w:lvl w:ilvl="0" w:tplc="E1A2BBDA">
      <w:start w:val="1"/>
      <w:numFmt w:val="lowerLetter"/>
      <w:lvlText w:val="%1)"/>
      <w:lvlJc w:val="left"/>
      <w:pPr>
        <w:ind w:left="1418" w:hanging="2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1B503FA6">
      <w:numFmt w:val="bullet"/>
      <w:lvlText w:val="•"/>
      <w:lvlJc w:val="left"/>
      <w:pPr>
        <w:ind w:left="2412" w:hanging="233"/>
      </w:pPr>
      <w:rPr>
        <w:rFonts w:hint="default"/>
        <w:lang w:val="pt-PT" w:eastAsia="en-US" w:bidi="ar-SA"/>
      </w:rPr>
    </w:lvl>
    <w:lvl w:ilvl="2" w:tplc="30D84A32">
      <w:numFmt w:val="bullet"/>
      <w:lvlText w:val="•"/>
      <w:lvlJc w:val="left"/>
      <w:pPr>
        <w:ind w:left="3405" w:hanging="233"/>
      </w:pPr>
      <w:rPr>
        <w:rFonts w:hint="default"/>
        <w:lang w:val="pt-PT" w:eastAsia="en-US" w:bidi="ar-SA"/>
      </w:rPr>
    </w:lvl>
    <w:lvl w:ilvl="3" w:tplc="C6E267C4">
      <w:numFmt w:val="bullet"/>
      <w:lvlText w:val="•"/>
      <w:lvlJc w:val="left"/>
      <w:pPr>
        <w:ind w:left="4397" w:hanging="233"/>
      </w:pPr>
      <w:rPr>
        <w:rFonts w:hint="default"/>
        <w:lang w:val="pt-PT" w:eastAsia="en-US" w:bidi="ar-SA"/>
      </w:rPr>
    </w:lvl>
    <w:lvl w:ilvl="4" w:tplc="238AC20E">
      <w:numFmt w:val="bullet"/>
      <w:lvlText w:val="•"/>
      <w:lvlJc w:val="left"/>
      <w:pPr>
        <w:ind w:left="5390" w:hanging="233"/>
      </w:pPr>
      <w:rPr>
        <w:rFonts w:hint="default"/>
        <w:lang w:val="pt-PT" w:eastAsia="en-US" w:bidi="ar-SA"/>
      </w:rPr>
    </w:lvl>
    <w:lvl w:ilvl="5" w:tplc="29224EFA">
      <w:numFmt w:val="bullet"/>
      <w:lvlText w:val="•"/>
      <w:lvlJc w:val="left"/>
      <w:pPr>
        <w:ind w:left="6383" w:hanging="233"/>
      </w:pPr>
      <w:rPr>
        <w:rFonts w:hint="default"/>
        <w:lang w:val="pt-PT" w:eastAsia="en-US" w:bidi="ar-SA"/>
      </w:rPr>
    </w:lvl>
    <w:lvl w:ilvl="6" w:tplc="2CBE00B4">
      <w:numFmt w:val="bullet"/>
      <w:lvlText w:val="•"/>
      <w:lvlJc w:val="left"/>
      <w:pPr>
        <w:ind w:left="7375" w:hanging="233"/>
      </w:pPr>
      <w:rPr>
        <w:rFonts w:hint="default"/>
        <w:lang w:val="pt-PT" w:eastAsia="en-US" w:bidi="ar-SA"/>
      </w:rPr>
    </w:lvl>
    <w:lvl w:ilvl="7" w:tplc="6406AA14">
      <w:numFmt w:val="bullet"/>
      <w:lvlText w:val="•"/>
      <w:lvlJc w:val="left"/>
      <w:pPr>
        <w:ind w:left="8368" w:hanging="233"/>
      </w:pPr>
      <w:rPr>
        <w:rFonts w:hint="default"/>
        <w:lang w:val="pt-PT" w:eastAsia="en-US" w:bidi="ar-SA"/>
      </w:rPr>
    </w:lvl>
    <w:lvl w:ilvl="8" w:tplc="2E9CA412">
      <w:numFmt w:val="bullet"/>
      <w:lvlText w:val="•"/>
      <w:lvlJc w:val="left"/>
      <w:pPr>
        <w:ind w:left="9361" w:hanging="233"/>
      </w:pPr>
      <w:rPr>
        <w:rFonts w:hint="default"/>
        <w:lang w:val="pt-PT" w:eastAsia="en-US" w:bidi="ar-SA"/>
      </w:rPr>
    </w:lvl>
  </w:abstractNum>
  <w:abstractNum w:abstractNumId="16" w15:restartNumberingAfterBreak="0">
    <w:nsid w:val="436C5A80"/>
    <w:multiLevelType w:val="hybridMultilevel"/>
    <w:tmpl w:val="6D56160C"/>
    <w:lvl w:ilvl="0" w:tplc="3C700CDE">
      <w:start w:val="1"/>
      <w:numFmt w:val="lowerLetter"/>
      <w:lvlText w:val="%1)"/>
      <w:lvlJc w:val="left"/>
      <w:pPr>
        <w:ind w:left="1135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62CDDE2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E676E1A2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85A475BA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C66A432C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3D7C390E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5CBE5BB8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2E780566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707EF9D4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17" w15:restartNumberingAfterBreak="0">
    <w:nsid w:val="44C21310"/>
    <w:multiLevelType w:val="multilevel"/>
    <w:tmpl w:val="F69C4AAC"/>
    <w:lvl w:ilvl="0">
      <w:start w:val="11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135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upperRoman"/>
      <w:lvlText w:val="%4."/>
      <w:lvlJc w:val="left"/>
      <w:pPr>
        <w:ind w:left="1418" w:hanging="255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2838" w:hanging="2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56" w:hanging="2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4" w:hanging="2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2" w:hanging="2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0" w:hanging="255"/>
      </w:pPr>
      <w:rPr>
        <w:rFonts w:hint="default"/>
        <w:lang w:val="pt-PT" w:eastAsia="en-US" w:bidi="ar-SA"/>
      </w:rPr>
    </w:lvl>
  </w:abstractNum>
  <w:abstractNum w:abstractNumId="18" w15:restartNumberingAfterBreak="0">
    <w:nsid w:val="45E779D0"/>
    <w:multiLevelType w:val="multilevel"/>
    <w:tmpl w:val="104C9D98"/>
    <w:lvl w:ilvl="0">
      <w:start w:val="13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50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50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50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50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50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50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503"/>
      </w:pPr>
      <w:rPr>
        <w:rFonts w:hint="default"/>
        <w:lang w:val="pt-PT" w:eastAsia="en-US" w:bidi="ar-SA"/>
      </w:rPr>
    </w:lvl>
  </w:abstractNum>
  <w:abstractNum w:abstractNumId="19" w15:restartNumberingAfterBreak="0">
    <w:nsid w:val="5DBA6BBF"/>
    <w:multiLevelType w:val="hybridMultilevel"/>
    <w:tmpl w:val="A08C8BC4"/>
    <w:lvl w:ilvl="0" w:tplc="759426AE">
      <w:start w:val="1"/>
      <w:numFmt w:val="lowerLetter"/>
      <w:lvlText w:val="%1)"/>
      <w:lvlJc w:val="left"/>
      <w:pPr>
        <w:ind w:left="1135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3534877C">
      <w:numFmt w:val="bullet"/>
      <w:lvlText w:val="•"/>
      <w:lvlJc w:val="left"/>
      <w:pPr>
        <w:ind w:left="2160" w:hanging="234"/>
      </w:pPr>
      <w:rPr>
        <w:rFonts w:hint="default"/>
        <w:lang w:val="pt-PT" w:eastAsia="en-US" w:bidi="ar-SA"/>
      </w:rPr>
    </w:lvl>
    <w:lvl w:ilvl="2" w:tplc="10F29B78">
      <w:numFmt w:val="bullet"/>
      <w:lvlText w:val="•"/>
      <w:lvlJc w:val="left"/>
      <w:pPr>
        <w:ind w:left="3181" w:hanging="234"/>
      </w:pPr>
      <w:rPr>
        <w:rFonts w:hint="default"/>
        <w:lang w:val="pt-PT" w:eastAsia="en-US" w:bidi="ar-SA"/>
      </w:rPr>
    </w:lvl>
    <w:lvl w:ilvl="3" w:tplc="D25E2036">
      <w:numFmt w:val="bullet"/>
      <w:lvlText w:val="•"/>
      <w:lvlJc w:val="left"/>
      <w:pPr>
        <w:ind w:left="4201" w:hanging="234"/>
      </w:pPr>
      <w:rPr>
        <w:rFonts w:hint="default"/>
        <w:lang w:val="pt-PT" w:eastAsia="en-US" w:bidi="ar-SA"/>
      </w:rPr>
    </w:lvl>
    <w:lvl w:ilvl="4" w:tplc="2D56B20C">
      <w:numFmt w:val="bullet"/>
      <w:lvlText w:val="•"/>
      <w:lvlJc w:val="left"/>
      <w:pPr>
        <w:ind w:left="5222" w:hanging="234"/>
      </w:pPr>
      <w:rPr>
        <w:rFonts w:hint="default"/>
        <w:lang w:val="pt-PT" w:eastAsia="en-US" w:bidi="ar-SA"/>
      </w:rPr>
    </w:lvl>
    <w:lvl w:ilvl="5" w:tplc="FB14F0A2">
      <w:numFmt w:val="bullet"/>
      <w:lvlText w:val="•"/>
      <w:lvlJc w:val="left"/>
      <w:pPr>
        <w:ind w:left="6243" w:hanging="234"/>
      </w:pPr>
      <w:rPr>
        <w:rFonts w:hint="default"/>
        <w:lang w:val="pt-PT" w:eastAsia="en-US" w:bidi="ar-SA"/>
      </w:rPr>
    </w:lvl>
    <w:lvl w:ilvl="6" w:tplc="04883B4E">
      <w:numFmt w:val="bullet"/>
      <w:lvlText w:val="•"/>
      <w:lvlJc w:val="left"/>
      <w:pPr>
        <w:ind w:left="7263" w:hanging="234"/>
      </w:pPr>
      <w:rPr>
        <w:rFonts w:hint="default"/>
        <w:lang w:val="pt-PT" w:eastAsia="en-US" w:bidi="ar-SA"/>
      </w:rPr>
    </w:lvl>
    <w:lvl w:ilvl="7" w:tplc="AC26D8BA">
      <w:numFmt w:val="bullet"/>
      <w:lvlText w:val="•"/>
      <w:lvlJc w:val="left"/>
      <w:pPr>
        <w:ind w:left="8284" w:hanging="234"/>
      </w:pPr>
      <w:rPr>
        <w:rFonts w:hint="default"/>
        <w:lang w:val="pt-PT" w:eastAsia="en-US" w:bidi="ar-SA"/>
      </w:rPr>
    </w:lvl>
    <w:lvl w:ilvl="8" w:tplc="F75C1E6E">
      <w:numFmt w:val="bullet"/>
      <w:lvlText w:val="•"/>
      <w:lvlJc w:val="left"/>
      <w:pPr>
        <w:ind w:left="9305" w:hanging="234"/>
      </w:pPr>
      <w:rPr>
        <w:rFonts w:hint="default"/>
        <w:lang w:val="pt-PT" w:eastAsia="en-US" w:bidi="ar-SA"/>
      </w:rPr>
    </w:lvl>
  </w:abstractNum>
  <w:abstractNum w:abstractNumId="20" w15:restartNumberingAfterBreak="0">
    <w:nsid w:val="604F7F47"/>
    <w:multiLevelType w:val="multilevel"/>
    <w:tmpl w:val="4E3CEC7C"/>
    <w:lvl w:ilvl="0">
      <w:start w:val="18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18" w:hanging="83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63" w:hanging="8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27" w:hanging="8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91" w:hanging="8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5" w:hanging="8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18" w:hanging="833"/>
      </w:pPr>
      <w:rPr>
        <w:rFonts w:hint="default"/>
        <w:lang w:val="pt-PT" w:eastAsia="en-US" w:bidi="ar-SA"/>
      </w:rPr>
    </w:lvl>
  </w:abstractNum>
  <w:abstractNum w:abstractNumId="21" w15:restartNumberingAfterBreak="0">
    <w:nsid w:val="625E7BEF"/>
    <w:multiLevelType w:val="multilevel"/>
    <w:tmpl w:val="EF5650C6"/>
    <w:lvl w:ilvl="0">
      <w:start w:val="9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90" w:hanging="55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651" w:hanging="233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078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6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34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2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0" w:hanging="233"/>
      </w:pPr>
      <w:rPr>
        <w:rFonts w:hint="default"/>
        <w:lang w:val="pt-PT" w:eastAsia="en-US" w:bidi="ar-SA"/>
      </w:rPr>
    </w:lvl>
  </w:abstractNum>
  <w:abstractNum w:abstractNumId="22" w15:restartNumberingAfterBreak="0">
    <w:nsid w:val="66D5479B"/>
    <w:multiLevelType w:val="multilevel"/>
    <w:tmpl w:val="3D3EBCE8"/>
    <w:lvl w:ilvl="0">
      <w:start w:val="16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08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42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7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0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4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668"/>
      </w:pPr>
      <w:rPr>
        <w:rFonts w:hint="default"/>
        <w:lang w:val="pt-PT" w:eastAsia="en-US" w:bidi="ar-SA"/>
      </w:rPr>
    </w:lvl>
  </w:abstractNum>
  <w:abstractNum w:abstractNumId="23" w15:restartNumberingAfterBreak="0">
    <w:nsid w:val="6DC31774"/>
    <w:multiLevelType w:val="multilevel"/>
    <w:tmpl w:val="BB263ED4"/>
    <w:lvl w:ilvl="0">
      <w:start w:val="15"/>
      <w:numFmt w:val="decimal"/>
      <w:lvlText w:val="%1"/>
      <w:lvlJc w:val="left"/>
      <w:pPr>
        <w:ind w:left="849" w:hanging="50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503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802" w:hanging="668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9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86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9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73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66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59" w:hanging="668"/>
      </w:pPr>
      <w:rPr>
        <w:rFonts w:hint="default"/>
        <w:lang w:val="pt-PT" w:eastAsia="en-US" w:bidi="ar-SA"/>
      </w:rPr>
    </w:lvl>
  </w:abstractNum>
  <w:abstractNum w:abstractNumId="24" w15:restartNumberingAfterBreak="0">
    <w:nsid w:val="6EF4666B"/>
    <w:multiLevelType w:val="multilevel"/>
    <w:tmpl w:val="BE6A6520"/>
    <w:lvl w:ilvl="0">
      <w:start w:val="3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35" w:hanging="555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905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17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3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29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34" w:hanging="555"/>
      </w:pPr>
      <w:rPr>
        <w:rFonts w:hint="default"/>
        <w:lang w:val="pt-PT" w:eastAsia="en-US" w:bidi="ar-SA"/>
      </w:rPr>
    </w:lvl>
  </w:abstractNum>
  <w:abstractNum w:abstractNumId="25" w15:restartNumberingAfterBreak="0">
    <w:nsid w:val="70FB0ACD"/>
    <w:multiLevelType w:val="multilevel"/>
    <w:tmpl w:val="F54060B0"/>
    <w:lvl w:ilvl="0">
      <w:start w:val="1"/>
      <w:numFmt w:val="decimal"/>
      <w:lvlText w:val="%1"/>
      <w:lvlJc w:val="left"/>
      <w:pPr>
        <w:ind w:left="849" w:hanging="39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49" w:hanging="392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941" w:hanging="39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91" w:hanging="3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2" w:hanging="3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93" w:hanging="3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3" w:hanging="3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94" w:hanging="3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45" w:hanging="392"/>
      </w:pPr>
      <w:rPr>
        <w:rFonts w:hint="default"/>
        <w:lang w:val="pt-PT" w:eastAsia="en-US" w:bidi="ar-SA"/>
      </w:rPr>
    </w:lvl>
  </w:abstractNum>
  <w:abstractNum w:abstractNumId="26" w15:restartNumberingAfterBreak="0">
    <w:nsid w:val="764330D8"/>
    <w:multiLevelType w:val="hybridMultilevel"/>
    <w:tmpl w:val="12E88D9A"/>
    <w:lvl w:ilvl="0" w:tplc="C79A09BE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45E7066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8D64DD64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08DE9966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8482DEB8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DAF6CD5A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910CDD66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490CACBC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2F40F8EC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7" w15:restartNumberingAfterBreak="0">
    <w:nsid w:val="77A95B0B"/>
    <w:multiLevelType w:val="hybridMultilevel"/>
    <w:tmpl w:val="0980F890"/>
    <w:lvl w:ilvl="0" w:tplc="789A0676">
      <w:start w:val="1"/>
      <w:numFmt w:val="lowerLetter"/>
      <w:lvlText w:val="%1)"/>
      <w:lvlJc w:val="left"/>
      <w:pPr>
        <w:ind w:left="1368" w:hanging="23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26EA527A">
      <w:numFmt w:val="bullet"/>
      <w:lvlText w:val="•"/>
      <w:lvlJc w:val="left"/>
      <w:pPr>
        <w:ind w:left="2358" w:hanging="234"/>
      </w:pPr>
      <w:rPr>
        <w:rFonts w:hint="default"/>
        <w:lang w:val="pt-PT" w:eastAsia="en-US" w:bidi="ar-SA"/>
      </w:rPr>
    </w:lvl>
    <w:lvl w:ilvl="2" w:tplc="8CCCDB8C">
      <w:numFmt w:val="bullet"/>
      <w:lvlText w:val="•"/>
      <w:lvlJc w:val="left"/>
      <w:pPr>
        <w:ind w:left="3357" w:hanging="234"/>
      </w:pPr>
      <w:rPr>
        <w:rFonts w:hint="default"/>
        <w:lang w:val="pt-PT" w:eastAsia="en-US" w:bidi="ar-SA"/>
      </w:rPr>
    </w:lvl>
    <w:lvl w:ilvl="3" w:tplc="09602012">
      <w:numFmt w:val="bullet"/>
      <w:lvlText w:val="•"/>
      <w:lvlJc w:val="left"/>
      <w:pPr>
        <w:ind w:left="4355" w:hanging="234"/>
      </w:pPr>
      <w:rPr>
        <w:rFonts w:hint="default"/>
        <w:lang w:val="pt-PT" w:eastAsia="en-US" w:bidi="ar-SA"/>
      </w:rPr>
    </w:lvl>
    <w:lvl w:ilvl="4" w:tplc="97DA10B4">
      <w:numFmt w:val="bullet"/>
      <w:lvlText w:val="•"/>
      <w:lvlJc w:val="left"/>
      <w:pPr>
        <w:ind w:left="5354" w:hanging="234"/>
      </w:pPr>
      <w:rPr>
        <w:rFonts w:hint="default"/>
        <w:lang w:val="pt-PT" w:eastAsia="en-US" w:bidi="ar-SA"/>
      </w:rPr>
    </w:lvl>
    <w:lvl w:ilvl="5" w:tplc="2BB2A570">
      <w:numFmt w:val="bullet"/>
      <w:lvlText w:val="•"/>
      <w:lvlJc w:val="left"/>
      <w:pPr>
        <w:ind w:left="6353" w:hanging="234"/>
      </w:pPr>
      <w:rPr>
        <w:rFonts w:hint="default"/>
        <w:lang w:val="pt-PT" w:eastAsia="en-US" w:bidi="ar-SA"/>
      </w:rPr>
    </w:lvl>
    <w:lvl w:ilvl="6" w:tplc="4FFA9DA2">
      <w:numFmt w:val="bullet"/>
      <w:lvlText w:val="•"/>
      <w:lvlJc w:val="left"/>
      <w:pPr>
        <w:ind w:left="7351" w:hanging="234"/>
      </w:pPr>
      <w:rPr>
        <w:rFonts w:hint="default"/>
        <w:lang w:val="pt-PT" w:eastAsia="en-US" w:bidi="ar-SA"/>
      </w:rPr>
    </w:lvl>
    <w:lvl w:ilvl="7" w:tplc="B7745564">
      <w:numFmt w:val="bullet"/>
      <w:lvlText w:val="•"/>
      <w:lvlJc w:val="left"/>
      <w:pPr>
        <w:ind w:left="8350" w:hanging="234"/>
      </w:pPr>
      <w:rPr>
        <w:rFonts w:hint="default"/>
        <w:lang w:val="pt-PT" w:eastAsia="en-US" w:bidi="ar-SA"/>
      </w:rPr>
    </w:lvl>
    <w:lvl w:ilvl="8" w:tplc="542217E0">
      <w:numFmt w:val="bullet"/>
      <w:lvlText w:val="•"/>
      <w:lvlJc w:val="left"/>
      <w:pPr>
        <w:ind w:left="9349" w:hanging="234"/>
      </w:pPr>
      <w:rPr>
        <w:rFonts w:hint="default"/>
        <w:lang w:val="pt-PT" w:eastAsia="en-US" w:bidi="ar-SA"/>
      </w:rPr>
    </w:lvl>
  </w:abstractNum>
  <w:abstractNum w:abstractNumId="28" w15:restartNumberingAfterBreak="0">
    <w:nsid w:val="7E9F60A2"/>
    <w:multiLevelType w:val="hybridMultilevel"/>
    <w:tmpl w:val="020E20CA"/>
    <w:lvl w:ilvl="0" w:tplc="2E7A73FE">
      <w:start w:val="1"/>
      <w:numFmt w:val="lowerLetter"/>
      <w:lvlText w:val="%1)"/>
      <w:lvlJc w:val="left"/>
      <w:pPr>
        <w:ind w:left="1702" w:hanging="284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1" w:tplc="73A4D008">
      <w:numFmt w:val="bullet"/>
      <w:lvlText w:val="•"/>
      <w:lvlJc w:val="left"/>
      <w:pPr>
        <w:ind w:left="2664" w:hanging="284"/>
      </w:pPr>
      <w:rPr>
        <w:rFonts w:hint="default"/>
        <w:lang w:val="pt-PT" w:eastAsia="en-US" w:bidi="ar-SA"/>
      </w:rPr>
    </w:lvl>
    <w:lvl w:ilvl="2" w:tplc="7D14F82E">
      <w:numFmt w:val="bullet"/>
      <w:lvlText w:val="•"/>
      <w:lvlJc w:val="left"/>
      <w:pPr>
        <w:ind w:left="3629" w:hanging="284"/>
      </w:pPr>
      <w:rPr>
        <w:rFonts w:hint="default"/>
        <w:lang w:val="pt-PT" w:eastAsia="en-US" w:bidi="ar-SA"/>
      </w:rPr>
    </w:lvl>
    <w:lvl w:ilvl="3" w:tplc="9D9049E2">
      <w:numFmt w:val="bullet"/>
      <w:lvlText w:val="•"/>
      <w:lvlJc w:val="left"/>
      <w:pPr>
        <w:ind w:left="4593" w:hanging="284"/>
      </w:pPr>
      <w:rPr>
        <w:rFonts w:hint="default"/>
        <w:lang w:val="pt-PT" w:eastAsia="en-US" w:bidi="ar-SA"/>
      </w:rPr>
    </w:lvl>
    <w:lvl w:ilvl="4" w:tplc="BB9493CE">
      <w:numFmt w:val="bullet"/>
      <w:lvlText w:val="•"/>
      <w:lvlJc w:val="left"/>
      <w:pPr>
        <w:ind w:left="5558" w:hanging="284"/>
      </w:pPr>
      <w:rPr>
        <w:rFonts w:hint="default"/>
        <w:lang w:val="pt-PT" w:eastAsia="en-US" w:bidi="ar-SA"/>
      </w:rPr>
    </w:lvl>
    <w:lvl w:ilvl="5" w:tplc="E726444A">
      <w:numFmt w:val="bullet"/>
      <w:lvlText w:val="•"/>
      <w:lvlJc w:val="left"/>
      <w:pPr>
        <w:ind w:left="6523" w:hanging="284"/>
      </w:pPr>
      <w:rPr>
        <w:rFonts w:hint="default"/>
        <w:lang w:val="pt-PT" w:eastAsia="en-US" w:bidi="ar-SA"/>
      </w:rPr>
    </w:lvl>
    <w:lvl w:ilvl="6" w:tplc="2F484914">
      <w:numFmt w:val="bullet"/>
      <w:lvlText w:val="•"/>
      <w:lvlJc w:val="left"/>
      <w:pPr>
        <w:ind w:left="7487" w:hanging="284"/>
      </w:pPr>
      <w:rPr>
        <w:rFonts w:hint="default"/>
        <w:lang w:val="pt-PT" w:eastAsia="en-US" w:bidi="ar-SA"/>
      </w:rPr>
    </w:lvl>
    <w:lvl w:ilvl="7" w:tplc="12E2E08C">
      <w:numFmt w:val="bullet"/>
      <w:lvlText w:val="•"/>
      <w:lvlJc w:val="left"/>
      <w:pPr>
        <w:ind w:left="8452" w:hanging="284"/>
      </w:pPr>
      <w:rPr>
        <w:rFonts w:hint="default"/>
        <w:lang w:val="pt-PT" w:eastAsia="en-US" w:bidi="ar-SA"/>
      </w:rPr>
    </w:lvl>
    <w:lvl w:ilvl="8" w:tplc="F8045BF4">
      <w:numFmt w:val="bullet"/>
      <w:lvlText w:val="•"/>
      <w:lvlJc w:val="left"/>
      <w:pPr>
        <w:ind w:left="9417" w:hanging="284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26"/>
  </w:num>
  <w:num w:numId="5">
    <w:abstractNumId w:val="5"/>
  </w:num>
  <w:num w:numId="6">
    <w:abstractNumId w:val="28"/>
  </w:num>
  <w:num w:numId="7">
    <w:abstractNumId w:val="4"/>
  </w:num>
  <w:num w:numId="8">
    <w:abstractNumId w:val="15"/>
  </w:num>
  <w:num w:numId="9">
    <w:abstractNumId w:val="20"/>
  </w:num>
  <w:num w:numId="10">
    <w:abstractNumId w:val="7"/>
  </w:num>
  <w:num w:numId="11">
    <w:abstractNumId w:val="27"/>
  </w:num>
  <w:num w:numId="12">
    <w:abstractNumId w:val="12"/>
  </w:num>
  <w:num w:numId="13">
    <w:abstractNumId w:val="16"/>
  </w:num>
  <w:num w:numId="14">
    <w:abstractNumId w:val="22"/>
  </w:num>
  <w:num w:numId="15">
    <w:abstractNumId w:val="23"/>
  </w:num>
  <w:num w:numId="16">
    <w:abstractNumId w:val="8"/>
  </w:num>
  <w:num w:numId="17">
    <w:abstractNumId w:val="18"/>
  </w:num>
  <w:num w:numId="18">
    <w:abstractNumId w:val="17"/>
  </w:num>
  <w:num w:numId="19">
    <w:abstractNumId w:val="13"/>
  </w:num>
  <w:num w:numId="20">
    <w:abstractNumId w:val="1"/>
  </w:num>
  <w:num w:numId="21">
    <w:abstractNumId w:val="21"/>
  </w:num>
  <w:num w:numId="22">
    <w:abstractNumId w:val="11"/>
  </w:num>
  <w:num w:numId="23">
    <w:abstractNumId w:val="9"/>
  </w:num>
  <w:num w:numId="24">
    <w:abstractNumId w:val="3"/>
  </w:num>
  <w:num w:numId="25">
    <w:abstractNumId w:val="10"/>
  </w:num>
  <w:num w:numId="26">
    <w:abstractNumId w:val="14"/>
  </w:num>
  <w:num w:numId="27">
    <w:abstractNumId w:val="24"/>
  </w:num>
  <w:num w:numId="28">
    <w:abstractNumId w:val="6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13C3"/>
    <w:rsid w:val="000951D8"/>
    <w:rsid w:val="0012743C"/>
    <w:rsid w:val="002219DF"/>
    <w:rsid w:val="00236E43"/>
    <w:rsid w:val="0046104D"/>
    <w:rsid w:val="00767FF3"/>
    <w:rsid w:val="007C5950"/>
    <w:rsid w:val="00A913C3"/>
    <w:rsid w:val="00D84EF5"/>
    <w:rsid w:val="00EB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3DB8F4DB"/>
  <w15:docId w15:val="{7E13196C-6BBE-4693-BEB1-8B7056489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93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849"/>
      <w:jc w:val="both"/>
    </w:pPr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00"/>
      <w:ind w:left="332"/>
      <w:jc w:val="center"/>
    </w:pPr>
    <w:rPr>
      <w:rFonts w:ascii="Tahoma" w:eastAsia="Tahoma" w:hAnsi="Tahoma" w:cs="Tahoma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84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06"/>
      <w:ind w:left="106"/>
    </w:pPr>
  </w:style>
  <w:style w:type="paragraph" w:styleId="Cabealho">
    <w:name w:val="header"/>
    <w:basedOn w:val="Normal"/>
    <w:link w:val="CabealhoChar"/>
    <w:uiPriority w:val="99"/>
    <w:unhideWhenUsed/>
    <w:rsid w:val="00D84EF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84EF5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D84EF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D84EF5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http://www.planalto.gov.br/ccivil_03/_Ato2007-2010/2009/Lei/L12187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pregaoeletronico.cebi.com.br/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yperlink" Target="http://www.planalto.gov.br/ccivil_03/_Ato2007-2010/2009/Lei/L12187.htm" TargetMode="External"/><Relationship Id="rId2" Type="http://schemas.openxmlformats.org/officeDocument/2006/relationships/styles" Target="styles.xml"/><Relationship Id="rId16" Type="http://schemas.openxmlformats.org/officeDocument/2006/relationships/hyperlink" Target="mailto:tferraz@semaepiracicaba.sp.gov.br" TargetMode="External"/><Relationship Id="rId20" Type="http://schemas.openxmlformats.org/officeDocument/2006/relationships/hyperlink" Target="http://www.semaepiracicaba.sp.gov.br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mailto:licitacao@semaepiracicaba.sp.gov.br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s://www.gov.br/empresas-e-negocios/pt-br/empreendedo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gaoeletronico.cebi.com.br/" TargetMode="External"/><Relationship Id="rId14" Type="http://schemas.openxmlformats.org/officeDocument/2006/relationships/hyperlink" Target="http://pregaoeletronico.cebi.com.br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11102</Words>
  <Characters>59952</Characters>
  <Application>Microsoft Office Word</Application>
  <DocSecurity>0</DocSecurity>
  <Lines>499</Lines>
  <Paragraphs>141</Paragraphs>
  <ScaleCrop>false</ScaleCrop>
  <Company/>
  <LinksUpToDate>false</LinksUpToDate>
  <CharactersWithSpaces>70913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Piracicaba, 18 de janeiro de 2022</dc:title>
  <dc:creator>Jose Odivaldo Chitolina Junior</dc:creator>
  <cp:lastModifiedBy>William Bernardo Tarelho</cp:lastModifiedBy>
  <cp:revision>10</cp:revision>
  <dcterms:created xsi:type="dcterms:W3CDTF">2024-04-16T17:51:00Z</dcterms:created>
  <dcterms:modified xsi:type="dcterms:W3CDTF">2024-04-17T10:53:00Z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2024-04-16T00:00:00Z</vt:filetime>
  </property>
</Properties>
</file>